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99">
    <v:background id="_x0000_s1025" o:bwmode="white" fillcolor="#ff9" o:targetscreensize="800,600">
      <v:fill color2="fill lighten(6)" focusposition=".5,.5" focussize="" method="linear sigma" type="gradientRadial"/>
    </v:background>
  </w:background>
  <w:body>
    <w:p w:rsidR="00A4767A" w:rsidRDefault="00A4767A" w:rsidP="00A4767A">
      <w:pPr>
        <w:widowControl w:val="0"/>
        <w:autoSpaceDE w:val="0"/>
        <w:autoSpaceDN w:val="0"/>
        <w:adjustRightInd w:val="0"/>
        <w:spacing w:after="0"/>
        <w:rPr>
          <w:rFonts w:ascii="Calibri" w:hAnsi="Calibri" w:cs="Calibri"/>
          <w:b/>
          <w:bCs/>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8.3pt;margin-top:8.05pt;width:511.1pt;height:40.2pt;z-index:251660288;mso-position-horizontal-relative:margin;mso-position-vertical-relative:margin" fillcolor="#a603ab">
            <v:fill color2="#a603ab" colors="0 #a603ab;13763f #0819fb;22938f #1a8d48;34079f yellow;47841f #ee3f17;57672f #e81766;1 #a603ab" method="none" focus="100%" type="gradientRadial">
              <o:fill v:ext="view" type="gradientCenter"/>
            </v:fill>
            <v:shadow color="#868686"/>
            <v:textpath style="font-family:&quot;ArbatDi&quot;;v-text-kern:t" trim="t" fitpath="t" string="«Для чего нужна музыка?»"/>
            <w10:wrap type="square" anchorx="margin" anchory="margin"/>
          </v:shape>
        </w:pict>
      </w:r>
    </w:p>
    <w:p w:rsidR="00A4767A" w:rsidRDefault="00A4767A" w:rsidP="00A4767A">
      <w:pPr>
        <w:widowControl w:val="0"/>
        <w:autoSpaceDE w:val="0"/>
        <w:autoSpaceDN w:val="0"/>
        <w:adjustRightInd w:val="0"/>
        <w:spacing w:after="0"/>
        <w:rPr>
          <w:rFonts w:ascii="Times New Roman" w:hAnsi="Times New Roman" w:cs="Times New Roman"/>
          <w:sz w:val="28"/>
          <w:szCs w:val="28"/>
        </w:rPr>
      </w:pPr>
    </w:p>
    <w:p w:rsidR="00F12B23" w:rsidRPr="00751C29" w:rsidRDefault="00751C29" w:rsidP="00A4767A">
      <w:pPr>
        <w:widowControl w:val="0"/>
        <w:autoSpaceDE w:val="0"/>
        <w:autoSpaceDN w:val="0"/>
        <w:adjustRightInd w:val="0"/>
        <w:spacing w:after="0"/>
        <w:rPr>
          <w:rFonts w:ascii="Times New Roman" w:hAnsi="Times New Roman" w:cs="Times New Roman"/>
          <w:sz w:val="32"/>
          <w:szCs w:val="32"/>
        </w:rPr>
      </w:pPr>
      <w:r>
        <w:rPr>
          <w:noProof/>
          <w:sz w:val="32"/>
          <w:szCs w:val="32"/>
        </w:rPr>
        <w:drawing>
          <wp:anchor distT="0" distB="0" distL="114300" distR="114300" simplePos="0" relativeHeight="251662336" behindDoc="0" locked="0" layoutInCell="1" allowOverlap="0">
            <wp:simplePos x="0" y="0"/>
            <wp:positionH relativeFrom="margin">
              <wp:posOffset>3701415</wp:posOffset>
            </wp:positionH>
            <wp:positionV relativeFrom="margin">
              <wp:posOffset>612775</wp:posOffset>
            </wp:positionV>
            <wp:extent cx="2822575" cy="2531745"/>
            <wp:effectExtent l="0" t="0" r="0" b="0"/>
            <wp:wrapSquare wrapText="bothSides"/>
            <wp:docPr id="3" name="Рисунок 3" descr="12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2345"/>
                    <pic:cNvPicPr>
                      <a:picLocks noChangeAspect="1" noChangeArrowheads="1"/>
                    </pic:cNvPicPr>
                  </pic:nvPicPr>
                  <pic:blipFill>
                    <a:blip r:embed="rId4"/>
                    <a:srcRect/>
                    <a:stretch>
                      <a:fillRect/>
                    </a:stretch>
                  </pic:blipFill>
                  <pic:spPr bwMode="auto">
                    <a:xfrm>
                      <a:off x="0" y="0"/>
                      <a:ext cx="2822575" cy="2531745"/>
                    </a:xfrm>
                    <a:prstGeom prst="rect">
                      <a:avLst/>
                    </a:prstGeom>
                    <a:noFill/>
                    <a:ln w="9525">
                      <a:noFill/>
                      <a:miter lim="800000"/>
                      <a:headEnd/>
                      <a:tailEnd/>
                    </a:ln>
                  </pic:spPr>
                </pic:pic>
              </a:graphicData>
            </a:graphic>
          </wp:anchor>
        </w:drawing>
      </w:r>
      <w:r w:rsidR="00F12B23" w:rsidRPr="00751C29">
        <w:rPr>
          <w:rFonts w:ascii="Times New Roman" w:hAnsi="Times New Roman" w:cs="Times New Roman"/>
          <w:sz w:val="32"/>
          <w:szCs w:val="32"/>
        </w:rPr>
        <w:t>Музыка - мир радостных переживаний. Открыть для ребенка этот мир - значит развивать у него способности: музыкальный слух и эмоциональную отзывчивость. С этой целью необходимо воспитывать любовь и интерес к музыке, приобщать ребенка к разнообразным видам деятельности: пению, ритмике, игре на детских инструментах. Если ребенка приобщают к активной практической деятельности, то происходит развитие всех его способностей (активизируется творчество) и первоначальное формирование музыкального вкуса. Развитие музыкального вкуса и эмоциональной отзывчивости в детском возрасте создает фундамент музыкальной культуры человека, как части его общедуховной культуры</w:t>
      </w:r>
      <w:r w:rsidR="00A4767A" w:rsidRPr="00751C29">
        <w:rPr>
          <w:rFonts w:ascii="Times New Roman" w:hAnsi="Times New Roman" w:cs="Times New Roman"/>
          <w:sz w:val="32"/>
          <w:szCs w:val="32"/>
        </w:rPr>
        <w:t>.</w:t>
      </w:r>
      <w:r w:rsidR="00F12B23" w:rsidRPr="00751C29">
        <w:rPr>
          <w:rFonts w:ascii="Times New Roman" w:hAnsi="Times New Roman" w:cs="Times New Roman"/>
          <w:sz w:val="32"/>
          <w:szCs w:val="32"/>
        </w:rPr>
        <w:t xml:space="preserve"> </w:t>
      </w:r>
    </w:p>
    <w:p w:rsidR="00F12B23" w:rsidRPr="00751C29" w:rsidRDefault="00F12B23" w:rsidP="00A4767A">
      <w:pPr>
        <w:widowControl w:val="0"/>
        <w:autoSpaceDE w:val="0"/>
        <w:autoSpaceDN w:val="0"/>
        <w:adjustRightInd w:val="0"/>
        <w:spacing w:after="0"/>
        <w:rPr>
          <w:rFonts w:ascii="Times New Roman" w:hAnsi="Times New Roman" w:cs="Times New Roman"/>
          <w:b/>
          <w:bCs/>
          <w:sz w:val="32"/>
          <w:szCs w:val="32"/>
        </w:rPr>
      </w:pPr>
    </w:p>
    <w:p w:rsidR="00F12B23" w:rsidRPr="00751C29" w:rsidRDefault="00751C29" w:rsidP="00A4767A">
      <w:pPr>
        <w:widowControl w:val="0"/>
        <w:autoSpaceDE w:val="0"/>
        <w:autoSpaceDN w:val="0"/>
        <w:adjustRightInd w:val="0"/>
        <w:spacing w:after="0"/>
        <w:jc w:val="center"/>
        <w:rPr>
          <w:rFonts w:ascii="Times New Roman" w:hAnsi="Times New Roman" w:cs="Times New Roman"/>
          <w:b/>
          <w:bCs/>
          <w:sz w:val="32"/>
          <w:szCs w:val="32"/>
        </w:rPr>
      </w:pPr>
      <w:r>
        <w:rPr>
          <w:noProof/>
          <w:sz w:val="32"/>
          <w:szCs w:val="32"/>
        </w:rPr>
        <w:drawing>
          <wp:anchor distT="0" distB="0" distL="114300" distR="114300" simplePos="0" relativeHeight="251666432" behindDoc="0" locked="0" layoutInCell="1" allowOverlap="1">
            <wp:simplePos x="0" y="0"/>
            <wp:positionH relativeFrom="margin">
              <wp:align>left</wp:align>
            </wp:positionH>
            <wp:positionV relativeFrom="margin">
              <wp:align>bottom</wp:align>
            </wp:positionV>
            <wp:extent cx="2857500" cy="2990850"/>
            <wp:effectExtent l="19050" t="0" r="0" b="0"/>
            <wp:wrapSquare wrapText="bothSides"/>
            <wp:docPr id="5" name="Рисунок 5" descr="197db0b50851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97db0b50851t"/>
                    <pic:cNvPicPr>
                      <a:picLocks noChangeAspect="1" noChangeArrowheads="1"/>
                    </pic:cNvPicPr>
                  </pic:nvPicPr>
                  <pic:blipFill>
                    <a:blip r:embed="rId5">
                      <a:clrChange>
                        <a:clrFrom>
                          <a:srgbClr val="FFFFFF"/>
                        </a:clrFrom>
                        <a:clrTo>
                          <a:srgbClr val="FFFFFF">
                            <a:alpha val="0"/>
                          </a:srgbClr>
                        </a:clrTo>
                      </a:clrChange>
                    </a:blip>
                    <a:srcRect/>
                    <a:stretch>
                      <a:fillRect/>
                    </a:stretch>
                  </pic:blipFill>
                  <pic:spPr bwMode="auto">
                    <a:xfrm>
                      <a:off x="0" y="0"/>
                      <a:ext cx="2857500" cy="2990850"/>
                    </a:xfrm>
                    <a:prstGeom prst="rect">
                      <a:avLst/>
                    </a:prstGeom>
                    <a:noFill/>
                    <a:ln w="9525">
                      <a:noFill/>
                      <a:miter lim="800000"/>
                      <a:headEnd/>
                      <a:tailEnd/>
                    </a:ln>
                  </pic:spPr>
                </pic:pic>
              </a:graphicData>
            </a:graphic>
          </wp:anchor>
        </w:drawing>
      </w:r>
      <w:r w:rsidR="00F12B23" w:rsidRPr="00751C29">
        <w:rPr>
          <w:rFonts w:ascii="Times New Roman" w:hAnsi="Times New Roman" w:cs="Times New Roman"/>
          <w:b/>
          <w:bCs/>
          <w:sz w:val="32"/>
          <w:szCs w:val="32"/>
        </w:rPr>
        <w:t xml:space="preserve"> «Уроки великого Карузо»</w:t>
      </w:r>
    </w:p>
    <w:p w:rsidR="00F12B23" w:rsidRPr="00751C29" w:rsidRDefault="00F12B23" w:rsidP="00A4767A">
      <w:pPr>
        <w:widowControl w:val="0"/>
        <w:autoSpaceDE w:val="0"/>
        <w:autoSpaceDN w:val="0"/>
        <w:adjustRightInd w:val="0"/>
        <w:spacing w:after="0"/>
        <w:rPr>
          <w:rFonts w:ascii="Times New Roman" w:hAnsi="Times New Roman" w:cs="Times New Roman"/>
          <w:sz w:val="32"/>
          <w:szCs w:val="32"/>
        </w:rPr>
      </w:pPr>
      <w:r w:rsidRPr="00751C29">
        <w:rPr>
          <w:rFonts w:ascii="Times New Roman" w:hAnsi="Times New Roman" w:cs="Times New Roman"/>
          <w:sz w:val="32"/>
          <w:szCs w:val="32"/>
        </w:rPr>
        <w:t xml:space="preserve">Пение - основное средство музыкального воспитания. Оно наиболее близко и доступно детям. Вот почему пение все время присутствует в жизни ребенка, заполняет его досуг. Пение способствует развитию речи. Родители бывают довольны, когда их дети очень громко поют песни взрослого репертуара. Это серьезное заблуждение. Важно следить за тем, чтобы дети пели спокойно, без надрыва и крика. Взрослые песни рассчитаны на диапазон взрослого человека, а дети, </w:t>
      </w:r>
      <w:r w:rsidRPr="00751C29">
        <w:rPr>
          <w:rFonts w:ascii="Times New Roman" w:hAnsi="Times New Roman" w:cs="Times New Roman"/>
          <w:sz w:val="32"/>
          <w:szCs w:val="32"/>
        </w:rPr>
        <w:lastRenderedPageBreak/>
        <w:t>исполняя их, занимаются подражательством и срывают голос. Нужно беречь детский голос, следить за тем, чтобы дети пели естественным голосом, не форсируя звук, не говорили слишком громко. Крик портит голос, притупляет слух и отрицательно влияет на нервную систему.</w:t>
      </w:r>
    </w:p>
    <w:p w:rsidR="00F12B23" w:rsidRPr="00751C29" w:rsidRDefault="00F12B23" w:rsidP="00A4767A">
      <w:pPr>
        <w:widowControl w:val="0"/>
        <w:autoSpaceDE w:val="0"/>
        <w:autoSpaceDN w:val="0"/>
        <w:adjustRightInd w:val="0"/>
        <w:spacing w:after="0"/>
        <w:rPr>
          <w:rFonts w:ascii="Times New Roman" w:hAnsi="Times New Roman" w:cs="Times New Roman"/>
          <w:sz w:val="32"/>
          <w:szCs w:val="32"/>
        </w:rPr>
      </w:pPr>
    </w:p>
    <w:p w:rsidR="00751C29" w:rsidRPr="00751C29" w:rsidRDefault="00751C29" w:rsidP="00A4767A">
      <w:pPr>
        <w:widowControl w:val="0"/>
        <w:autoSpaceDE w:val="0"/>
        <w:autoSpaceDN w:val="0"/>
        <w:adjustRightInd w:val="0"/>
        <w:spacing w:after="0"/>
        <w:jc w:val="center"/>
        <w:rPr>
          <w:rFonts w:ascii="Times New Roman" w:hAnsi="Times New Roman" w:cs="Times New Roman"/>
          <w:b/>
          <w:bCs/>
          <w:sz w:val="32"/>
          <w:szCs w:val="32"/>
        </w:rPr>
      </w:pPr>
    </w:p>
    <w:p w:rsidR="00F12B23" w:rsidRPr="00751C29" w:rsidRDefault="00F12B23" w:rsidP="00A4767A">
      <w:pPr>
        <w:widowControl w:val="0"/>
        <w:autoSpaceDE w:val="0"/>
        <w:autoSpaceDN w:val="0"/>
        <w:adjustRightInd w:val="0"/>
        <w:spacing w:after="0"/>
        <w:jc w:val="center"/>
        <w:rPr>
          <w:rFonts w:ascii="Times New Roman" w:hAnsi="Times New Roman" w:cs="Times New Roman"/>
          <w:b/>
          <w:bCs/>
          <w:sz w:val="32"/>
          <w:szCs w:val="32"/>
        </w:rPr>
      </w:pPr>
      <w:r w:rsidRPr="00751C29">
        <w:rPr>
          <w:rFonts w:ascii="Times New Roman" w:hAnsi="Times New Roman" w:cs="Times New Roman"/>
          <w:b/>
          <w:bCs/>
          <w:sz w:val="32"/>
          <w:szCs w:val="32"/>
        </w:rPr>
        <w:t>«Музыка на кухне»</w:t>
      </w:r>
    </w:p>
    <w:p w:rsidR="00F12B23" w:rsidRPr="00751C29" w:rsidRDefault="00751C29" w:rsidP="00A4767A">
      <w:pPr>
        <w:widowControl w:val="0"/>
        <w:autoSpaceDE w:val="0"/>
        <w:autoSpaceDN w:val="0"/>
        <w:adjustRightInd w:val="0"/>
        <w:spacing w:after="0"/>
        <w:rPr>
          <w:rFonts w:ascii="Times New Roman" w:hAnsi="Times New Roman" w:cs="Times New Roman"/>
          <w:sz w:val="32"/>
          <w:szCs w:val="32"/>
        </w:rPr>
      </w:pPr>
      <w:r>
        <w:rPr>
          <w:noProof/>
          <w:sz w:val="32"/>
          <w:szCs w:val="32"/>
        </w:rPr>
        <w:drawing>
          <wp:anchor distT="0" distB="0" distL="114300" distR="114300" simplePos="0" relativeHeight="251664384" behindDoc="0" locked="0" layoutInCell="1" allowOverlap="1">
            <wp:simplePos x="0" y="0"/>
            <wp:positionH relativeFrom="margin">
              <wp:posOffset>-352425</wp:posOffset>
            </wp:positionH>
            <wp:positionV relativeFrom="margin">
              <wp:posOffset>2962275</wp:posOffset>
            </wp:positionV>
            <wp:extent cx="2857500" cy="2857500"/>
            <wp:effectExtent l="0" t="0" r="0" b="0"/>
            <wp:wrapSquare wrapText="bothSides"/>
            <wp:docPr id="4" name="Рисунок 4" descr="6hd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6hdne"/>
                    <pic:cNvPicPr>
                      <a:picLocks noChangeAspect="1" noChangeArrowheads="1"/>
                    </pic:cNvPicPr>
                  </pic:nvPicPr>
                  <pic:blipFill>
                    <a:blip r:embed="rId6"/>
                    <a:srcRect/>
                    <a:stretch>
                      <a:fillRect/>
                    </a:stretch>
                  </pic:blipFill>
                  <pic:spPr bwMode="auto">
                    <a:xfrm>
                      <a:off x="0" y="0"/>
                      <a:ext cx="2857500" cy="2857500"/>
                    </a:xfrm>
                    <a:prstGeom prst="rect">
                      <a:avLst/>
                    </a:prstGeom>
                    <a:noFill/>
                    <a:ln w="9525">
                      <a:noFill/>
                      <a:miter lim="800000"/>
                      <a:headEnd/>
                      <a:tailEnd/>
                    </a:ln>
                  </pic:spPr>
                </pic:pic>
              </a:graphicData>
            </a:graphic>
          </wp:anchor>
        </w:drawing>
      </w:r>
      <w:r w:rsidR="00F12B23" w:rsidRPr="00751C29">
        <w:rPr>
          <w:rFonts w:ascii="Times New Roman" w:hAnsi="Times New Roman" w:cs="Times New Roman"/>
          <w:sz w:val="32"/>
          <w:szCs w:val="32"/>
        </w:rPr>
        <w:t>Интересно, что даже кухонная утварь может быть музыкальным инструментом. Начнем с обыкновенных ложек, лучше взять деревянные. Ложки зажимают между пальцами в одной руке и ударяют ими в нужном ритме о ладонь другой руки. Из кастрюли, верх которой туго обтянут плотным полиэтиленом, получится барабан. А еще можно подвесить на веревке алюминиевые кастрюльки и ковшики и ударять по ним ложкой. Если не колотить, что есть силы, то получится отличный музыкальный инструмент. Можно попробовать спеть вместе с ребенком его любимую песню в сопровождении этих «музыкальных инструментов».</w:t>
      </w:r>
    </w:p>
    <w:p w:rsidR="00F12B23" w:rsidRPr="00751C29" w:rsidRDefault="00F12B23" w:rsidP="00A4767A">
      <w:pPr>
        <w:widowControl w:val="0"/>
        <w:autoSpaceDE w:val="0"/>
        <w:autoSpaceDN w:val="0"/>
        <w:adjustRightInd w:val="0"/>
        <w:spacing w:after="0"/>
        <w:rPr>
          <w:rFonts w:ascii="Times New Roman" w:hAnsi="Times New Roman" w:cs="Times New Roman"/>
          <w:sz w:val="32"/>
          <w:szCs w:val="32"/>
        </w:rPr>
      </w:pPr>
      <w:r w:rsidRPr="00751C29">
        <w:rPr>
          <w:rFonts w:ascii="Times New Roman" w:hAnsi="Times New Roman" w:cs="Times New Roman"/>
          <w:sz w:val="32"/>
          <w:szCs w:val="32"/>
        </w:rPr>
        <w:t>Если Вам это понравилось, то используя другие предметы «мира посуды», исполните народную песню «Светит месяц» в сопровождении таких «музыкальных инструментов», как стаканы, терки, тарелки, кастрюля с крышкой.</w:t>
      </w:r>
    </w:p>
    <w:p w:rsidR="00F12B23" w:rsidRPr="00751C29" w:rsidRDefault="00F12B23" w:rsidP="00A4767A">
      <w:pPr>
        <w:widowControl w:val="0"/>
        <w:autoSpaceDE w:val="0"/>
        <w:autoSpaceDN w:val="0"/>
        <w:adjustRightInd w:val="0"/>
        <w:spacing w:after="0"/>
        <w:rPr>
          <w:rFonts w:ascii="Times New Roman" w:hAnsi="Times New Roman" w:cs="Times New Roman"/>
          <w:sz w:val="32"/>
          <w:szCs w:val="32"/>
        </w:rPr>
      </w:pPr>
    </w:p>
    <w:p w:rsidR="00A4767A" w:rsidRPr="00751C29" w:rsidRDefault="00A4767A" w:rsidP="00A4767A">
      <w:pPr>
        <w:widowControl w:val="0"/>
        <w:autoSpaceDE w:val="0"/>
        <w:autoSpaceDN w:val="0"/>
        <w:adjustRightInd w:val="0"/>
        <w:spacing w:after="0"/>
        <w:jc w:val="right"/>
        <w:rPr>
          <w:rFonts w:ascii="Times New Roman" w:hAnsi="Times New Roman" w:cs="Times New Roman"/>
          <w:sz w:val="32"/>
          <w:szCs w:val="32"/>
        </w:rPr>
      </w:pPr>
      <w:r w:rsidRPr="00751C29">
        <w:rPr>
          <w:rFonts w:ascii="Times New Roman" w:hAnsi="Times New Roman" w:cs="Times New Roman"/>
          <w:sz w:val="32"/>
          <w:szCs w:val="32"/>
        </w:rPr>
        <w:t>Музыкальный руководитель Тимохова Марина Николаевна</w:t>
      </w:r>
    </w:p>
    <w:p w:rsidR="00F12B23" w:rsidRPr="00A4767A" w:rsidRDefault="00F12B23" w:rsidP="00A4767A">
      <w:pPr>
        <w:widowControl w:val="0"/>
        <w:autoSpaceDE w:val="0"/>
        <w:autoSpaceDN w:val="0"/>
        <w:adjustRightInd w:val="0"/>
        <w:spacing w:after="0"/>
        <w:rPr>
          <w:rFonts w:ascii="Times New Roman" w:hAnsi="Times New Roman" w:cs="Times New Roman"/>
          <w:sz w:val="28"/>
          <w:szCs w:val="28"/>
        </w:rPr>
      </w:pPr>
      <w:r w:rsidRPr="00A4767A">
        <w:rPr>
          <w:rFonts w:ascii="Times New Roman" w:hAnsi="Times New Roman" w:cs="Times New Roman"/>
          <w:sz w:val="28"/>
          <w:szCs w:val="28"/>
        </w:rPr>
        <w:t xml:space="preserve"> </w:t>
      </w:r>
    </w:p>
    <w:sectPr w:rsidR="00F12B23" w:rsidRPr="00A4767A" w:rsidSect="00A4767A">
      <w:pgSz w:w="12240" w:h="15840"/>
      <w:pgMar w:top="1134" w:right="850" w:bottom="1134" w:left="1134" w:header="720" w:footer="720" w:gutter="0"/>
      <w:pgBorders w:offsetFrom="page">
        <w:top w:val="triple" w:sz="4" w:space="24" w:color="FF0000"/>
        <w:left w:val="triple" w:sz="4" w:space="24" w:color="FF0000"/>
        <w:bottom w:val="triple" w:sz="4" w:space="24" w:color="FF0000"/>
        <w:right w:val="triple" w:sz="4" w:space="24" w:color="FF0000"/>
      </w:pgBorders>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5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A4767A"/>
    <w:rsid w:val="00751C29"/>
    <w:rsid w:val="00A4767A"/>
    <w:rsid w:val="00F12B2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ff6,#ff9"/>
      <o:colormenu v:ext="edit" fillcolor="#ff9"/>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338</Words>
  <Characters>1930</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dc:creator>
  <cp:lastModifiedBy>7</cp:lastModifiedBy>
  <cp:revision>2</cp:revision>
  <dcterms:created xsi:type="dcterms:W3CDTF">2016-09-21T12:43:00Z</dcterms:created>
  <dcterms:modified xsi:type="dcterms:W3CDTF">2016-09-21T12:43:00Z</dcterms:modified>
</cp:coreProperties>
</file>