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13" w:rsidRDefault="00462B13" w:rsidP="00462B1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B13" w:rsidRDefault="00462B13" w:rsidP="00462B1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СЦР-Р детский сад «Золотой ключик»</w:t>
      </w:r>
    </w:p>
    <w:p w:rsidR="00604F62" w:rsidRDefault="00B2777D" w:rsidP="00B277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Театр рядом с мамой</w:t>
      </w:r>
      <w:r w:rsidR="008334DA" w:rsidRPr="008334DA">
        <w:rPr>
          <w:rFonts w:ascii="Times New Roman" w:hAnsi="Times New Roman" w:cs="Times New Roman"/>
          <w:b/>
          <w:sz w:val="28"/>
          <w:szCs w:val="28"/>
        </w:rPr>
        <w:t>.</w:t>
      </w:r>
    </w:p>
    <w:p w:rsidR="008334DA" w:rsidRDefault="008334DA" w:rsidP="00462B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34DA">
        <w:rPr>
          <w:rFonts w:ascii="Times New Roman" w:hAnsi="Times New Roman" w:cs="Times New Roman"/>
          <w:sz w:val="28"/>
          <w:szCs w:val="28"/>
        </w:rPr>
        <w:tab/>
        <w:t>Игрушечные образы, особенно сделанные своими руками</w:t>
      </w:r>
      <w:r>
        <w:rPr>
          <w:rFonts w:ascii="Times New Roman" w:hAnsi="Times New Roman" w:cs="Times New Roman"/>
          <w:sz w:val="28"/>
          <w:szCs w:val="28"/>
        </w:rPr>
        <w:t>, побуждают детей к театрализованной игре. Часто по собственной инициативе дошкольники начинают разыгрывать сценки, за каждого персонажа произносят реплики, изменяя при этом голос, старательно подражая манере речи героя, какой они себе ее представляют. У детей наблюдается интерес к подобному описанию самих персонажей, их внешности, характера. Многие ребятишки, рассказывая о своих поделках, включают их в сюжет знакомых сказок.</w:t>
      </w:r>
    </w:p>
    <w:p w:rsidR="008334DA" w:rsidRDefault="008334DA" w:rsidP="00462B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предпосылки  театрально-игровой деятельности перед нами. Родителям только остается поддержать детей, направить их усилия в творческое русло. Создание персонажей кукольного театра своими руками может стать частью большого творческого процесса, связанного с театрально-игровой деятельностью и всесторонним развитием дошкольника. Игрушка, сделанная ребенком, пусть и с помощью взрослого, является не только результатом труда, она особенно дорога ему, с ней гораздо увлекательнее изображать героев сказок, песенок, небольших рассказов, учит доводить начатое до конца, принимать решение самостоятельно.</w:t>
      </w:r>
    </w:p>
    <w:p w:rsidR="00462B13" w:rsidRDefault="008334DA" w:rsidP="00462B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Кухня – одно из самых любимых мест в каждом доме. Здесь тепло и уютно, здесь всегда вкусно пахнет</w:t>
      </w:r>
      <w:r w:rsidR="001658CC">
        <w:rPr>
          <w:rFonts w:ascii="Times New Roman" w:hAnsi="Times New Roman" w:cs="Times New Roman"/>
          <w:sz w:val="28"/>
          <w:szCs w:val="28"/>
        </w:rPr>
        <w:t xml:space="preserve"> и, в конце концов, в какой другой комнате, как не на кухне, можно найти так много забавных предметов, приспособлений, которые разбудят воображение, фантазию и творчество?!</w:t>
      </w:r>
      <w:r w:rsidR="00B2777D">
        <w:rPr>
          <w:rFonts w:ascii="Times New Roman" w:hAnsi="Times New Roman" w:cs="Times New Roman"/>
          <w:sz w:val="28"/>
          <w:szCs w:val="28"/>
        </w:rPr>
        <w:t xml:space="preserve"> Да и мамочка рядом.</w:t>
      </w:r>
      <w:r w:rsidR="001658CC">
        <w:rPr>
          <w:rFonts w:ascii="Times New Roman" w:hAnsi="Times New Roman" w:cs="Times New Roman"/>
          <w:sz w:val="28"/>
          <w:szCs w:val="28"/>
        </w:rPr>
        <w:t xml:space="preserve"> Время, проведенное на кухне</w:t>
      </w:r>
      <w:r w:rsidR="00B2777D">
        <w:rPr>
          <w:rFonts w:ascii="Times New Roman" w:hAnsi="Times New Roman" w:cs="Times New Roman"/>
          <w:sz w:val="28"/>
          <w:szCs w:val="28"/>
        </w:rPr>
        <w:t>,</w:t>
      </w:r>
      <w:r w:rsidR="001658CC">
        <w:rPr>
          <w:rFonts w:ascii="Times New Roman" w:hAnsi="Times New Roman" w:cs="Times New Roman"/>
          <w:sz w:val="28"/>
          <w:szCs w:val="28"/>
        </w:rPr>
        <w:t xml:space="preserve"> пока мама готовит, может превратиться в прекрасные моменты общения с ребенком. Если вы предложите такое замечательное развлечение своему ребенку, как игра в кукольный театр на кухонном столе – ваш малыш будет просто счастлив. Берите смело в руки отдельные предметы, начинайте передвигать их по столу – и театр чашек с рисунками, театр зверей – формочек для выпечки печенья, театр ложек, </w:t>
      </w:r>
    </w:p>
    <w:p w:rsidR="00462B13" w:rsidRDefault="00462B13" w:rsidP="00462B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445E" w:rsidRDefault="001658CC" w:rsidP="00462B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«чайных принцесс»</w:t>
      </w:r>
      <w:r w:rsidR="00DA370D">
        <w:rPr>
          <w:rFonts w:ascii="Times New Roman" w:hAnsi="Times New Roman" w:cs="Times New Roman"/>
          <w:sz w:val="28"/>
          <w:szCs w:val="28"/>
        </w:rPr>
        <w:t xml:space="preserve"> Нури и Гиты  начнут свое представление. В игру вступают тетушка Капуста и синьор Помидор, волшебник Лимон и колдунья Луковица, принц Огурец и красавица Морковь. Персонажей и декораций театра картинок можно вырезать из плотных оберток, упаковок из-под шоколада, конфет, детского питания, а подставками – ножками для них будут прищепки, которые встанут или лягут на стол. Скорлупки грецких орехов превращаются в персонажей с помощью буквально нескольких деталей (черепашки, жучки…)</w:t>
      </w:r>
    </w:p>
    <w:p w:rsidR="00DA370D" w:rsidRDefault="00DA370D" w:rsidP="00BF445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Фигурки персонажей можно слепить из теста, замешанного из равных частей муки и соли. Тесто стоит раскрасить. Вместо красок лучше использовать пищевые красители, морковный или свекольный сок. Фигурки раскрашивают, затем помещают в духовку. А сейчас пришло время соорудить занавес. Подберем что-нибудь подходящее для двух соек, положим на них длинную скалку, а через нее перебросим кухонное полотенце или салфетку – и занавес готов.  Для «музыкального» сопровождения  игры – спектакля можно составить из безопасных предметов кухонной утвари</w:t>
      </w:r>
      <w:r w:rsidR="003714B1">
        <w:rPr>
          <w:rFonts w:ascii="Times New Roman" w:hAnsi="Times New Roman" w:cs="Times New Roman"/>
          <w:sz w:val="28"/>
          <w:szCs w:val="28"/>
        </w:rPr>
        <w:t xml:space="preserve"> целый оркестр. В нем могут зазвучать цимбалы из крышек, колокольчики из ключей, трещотка из деревянных ложек, погремушки – маракасы из пластиковых бутылок, наполненных горохом или другой крупой. Малыш займется интересным делом, и не будет отвлекать маму от плиты, а сделанные своими руками игрушки украсят стол во время трапезы. Может быть, и поспособствуют отличному аппетиту и прекрасному настроению.</w:t>
      </w:r>
    </w:p>
    <w:p w:rsidR="00B2777D" w:rsidRDefault="00B2777D" w:rsidP="00BF445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3547" cy="2461846"/>
            <wp:effectExtent l="0" t="0" r="2540" b="0"/>
            <wp:docPr id="1" name="Рисунок 1" descr="H:\DCIM\107NOKIA\2016-10-18-1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7NOKIA\2016-10-18-100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900" cy="246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245" w:rsidRDefault="007B6245" w:rsidP="00BF445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B6245" w:rsidRDefault="007B6245" w:rsidP="007B62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9099" cy="1748413"/>
            <wp:effectExtent l="0" t="0" r="0" b="4445"/>
            <wp:docPr id="2" name="Рисунок 2" descr="H:\DCIM\107NOKIA\2016-10-18-1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7NOKIA\2016-10-18-100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063" cy="175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245" w:rsidRDefault="007B6245" w:rsidP="007B62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3ECC46" wp14:editId="2E2F77C4">
            <wp:extent cx="3969099" cy="1788607"/>
            <wp:effectExtent l="0" t="0" r="0" b="2540"/>
            <wp:docPr id="3" name="Рисунок 3" descr="H:\DCIM\107NOKIA\2016-10-18-1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7NOKIA\2016-10-18-100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050" cy="179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245" w:rsidRDefault="007B6245" w:rsidP="007B62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3592651"/>
            <wp:effectExtent l="0" t="0" r="0" b="8255"/>
            <wp:docPr id="4" name="Рисунок 4" descr="H:\DCIM\107NOKIA\2016-10-18-1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7NOKIA\2016-10-18-100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245" w:rsidRDefault="007B6245" w:rsidP="007B62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3592651"/>
            <wp:effectExtent l="0" t="0" r="0" b="8255"/>
            <wp:docPr id="5" name="Рисунок 5" descr="H:\DCIM\107NOKIA\2016-10-18-1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07NOKIA\2016-10-18-100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245" w:rsidRDefault="007B6245" w:rsidP="007B62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3592651"/>
            <wp:effectExtent l="0" t="0" r="0" b="8255"/>
            <wp:docPr id="6" name="Рисунок 6" descr="H:\DCIM\107NOKIA\2016-10-18-1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07NOKIA\2016-10-18-100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2B13" w:rsidRDefault="00462B13" w:rsidP="00462B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детского сада «Золотой ключик»</w:t>
      </w:r>
    </w:p>
    <w:p w:rsidR="00462B13" w:rsidRDefault="00462B13" w:rsidP="00462B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Кудла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Алексеевна.</w:t>
      </w:r>
    </w:p>
    <w:p w:rsidR="00462B13" w:rsidRDefault="00462B13" w:rsidP="00462B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Северобайкальск 2016 год.</w:t>
      </w:r>
    </w:p>
    <w:p w:rsidR="003714B1" w:rsidRPr="008334DA" w:rsidRDefault="003714B1" w:rsidP="008334DA">
      <w:pPr>
        <w:rPr>
          <w:rFonts w:ascii="Times New Roman" w:hAnsi="Times New Roman" w:cs="Times New Roman"/>
          <w:sz w:val="28"/>
          <w:szCs w:val="28"/>
        </w:rPr>
      </w:pPr>
    </w:p>
    <w:sectPr w:rsidR="003714B1" w:rsidRPr="008334DA" w:rsidSect="00462B13">
      <w:pgSz w:w="11906" w:h="16838"/>
      <w:pgMar w:top="709" w:right="850" w:bottom="1134" w:left="993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DA"/>
    <w:rsid w:val="001658CC"/>
    <w:rsid w:val="003714B1"/>
    <w:rsid w:val="00462B13"/>
    <w:rsid w:val="00604F62"/>
    <w:rsid w:val="007B6245"/>
    <w:rsid w:val="008334DA"/>
    <w:rsid w:val="00B2777D"/>
    <w:rsid w:val="00BF445E"/>
    <w:rsid w:val="00DA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2016-10-15T14:15:00Z</dcterms:created>
  <dcterms:modified xsi:type="dcterms:W3CDTF">2016-10-18T12:56:00Z</dcterms:modified>
</cp:coreProperties>
</file>