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1F" w:rsidRDefault="00435D1F" w:rsidP="00435D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5D1F">
        <w:rPr>
          <w:rFonts w:ascii="Times New Roman" w:eastAsia="Times New Roman" w:hAnsi="Times New Roman"/>
          <w:b/>
          <w:sz w:val="28"/>
          <w:szCs w:val="28"/>
          <w:lang w:eastAsia="ru-RU"/>
        </w:rPr>
        <w:t>Отчет о новогоднем утреннике «Мишутка идет на праздник»</w:t>
      </w:r>
    </w:p>
    <w:p w:rsidR="00435D1F" w:rsidRPr="00435D1F" w:rsidRDefault="00435D1F" w:rsidP="00435D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6D48" w:rsidRDefault="00F551BF" w:rsidP="00027E8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551BF">
        <w:rPr>
          <w:rFonts w:ascii="Times New Roman" w:eastAsia="Times New Roman" w:hAnsi="Times New Roman"/>
          <w:i/>
          <w:sz w:val="24"/>
          <w:szCs w:val="24"/>
          <w:lang w:eastAsia="ru-RU"/>
        </w:rPr>
        <w:t>Звонким смехом, доброй сказкой</w:t>
      </w:r>
      <w:proofErr w:type="gramStart"/>
      <w:r w:rsidRPr="00F551BF">
        <w:rPr>
          <w:rFonts w:ascii="Times New Roman" w:eastAsia="Times New Roman" w:hAnsi="Times New Roman"/>
          <w:i/>
          <w:sz w:val="24"/>
          <w:szCs w:val="24"/>
          <w:lang w:eastAsia="ru-RU"/>
        </w:rPr>
        <w:br/>
        <w:t>Н</w:t>
      </w:r>
      <w:proofErr w:type="gramEnd"/>
      <w:r w:rsidRPr="00F551BF">
        <w:rPr>
          <w:rFonts w:ascii="Times New Roman" w:eastAsia="Times New Roman" w:hAnsi="Times New Roman"/>
          <w:i/>
          <w:sz w:val="24"/>
          <w:szCs w:val="24"/>
          <w:lang w:eastAsia="ru-RU"/>
        </w:rPr>
        <w:t>ачался сегодня день –</w:t>
      </w:r>
      <w:r w:rsidRPr="00F551BF">
        <w:rPr>
          <w:rFonts w:ascii="Times New Roman" w:eastAsia="Times New Roman" w:hAnsi="Times New Roman"/>
          <w:i/>
          <w:sz w:val="24"/>
          <w:szCs w:val="24"/>
          <w:lang w:eastAsia="ru-RU"/>
        </w:rPr>
        <w:br/>
        <w:t>Все надели дружно маски,</w:t>
      </w:r>
      <w:r w:rsidRPr="00F551BF">
        <w:rPr>
          <w:rFonts w:ascii="Times New Roman" w:eastAsia="Times New Roman" w:hAnsi="Times New Roman"/>
          <w:i/>
          <w:sz w:val="24"/>
          <w:szCs w:val="24"/>
          <w:lang w:eastAsia="ru-RU"/>
        </w:rPr>
        <w:br/>
        <w:t>Танцевать и петь – не лень!</w:t>
      </w:r>
      <w:r w:rsidRPr="00F551BF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Pr="00F551BF">
        <w:rPr>
          <w:rFonts w:ascii="Times New Roman" w:eastAsia="Times New Roman" w:hAnsi="Times New Roman"/>
          <w:i/>
          <w:sz w:val="24"/>
          <w:szCs w:val="24"/>
          <w:lang w:eastAsia="ru-RU"/>
        </w:rPr>
        <w:br/>
        <w:t>Этот праздник – самый яркий!</w:t>
      </w:r>
      <w:r w:rsidRPr="00F551BF">
        <w:rPr>
          <w:rFonts w:ascii="Times New Roman" w:eastAsia="Times New Roman" w:hAnsi="Times New Roman"/>
          <w:i/>
          <w:sz w:val="24"/>
          <w:szCs w:val="24"/>
          <w:lang w:eastAsia="ru-RU"/>
        </w:rPr>
        <w:br/>
        <w:t>Он бывает лишь зимой.</w:t>
      </w:r>
      <w:r w:rsidRPr="00F551BF">
        <w:rPr>
          <w:rFonts w:ascii="Times New Roman" w:eastAsia="Times New Roman" w:hAnsi="Times New Roman"/>
          <w:i/>
          <w:sz w:val="24"/>
          <w:szCs w:val="24"/>
          <w:lang w:eastAsia="ru-RU"/>
        </w:rPr>
        <w:br/>
        <w:t>Дед Мороз несёт подарки,</w:t>
      </w:r>
      <w:r w:rsidRPr="00F551BF">
        <w:rPr>
          <w:rFonts w:ascii="Times New Roman" w:eastAsia="Times New Roman" w:hAnsi="Times New Roman"/>
          <w:i/>
          <w:sz w:val="24"/>
          <w:szCs w:val="24"/>
          <w:lang w:eastAsia="ru-RU"/>
        </w:rPr>
        <w:br/>
        <w:t xml:space="preserve">С Новым годом, садик мой! </w:t>
      </w:r>
    </w:p>
    <w:p w:rsidR="00027E89" w:rsidRPr="00027E89" w:rsidRDefault="00027E89" w:rsidP="00027E8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B0C5A" w:rsidRDefault="000B0C5A" w:rsidP="000B0C5A">
      <w:pPr>
        <w:pStyle w:val="a4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551BF" w:rsidRPr="000B0C5A">
        <w:rPr>
          <w:rFonts w:ascii="Times New Roman" w:hAnsi="Times New Roman"/>
          <w:sz w:val="28"/>
          <w:szCs w:val="28"/>
        </w:rPr>
        <w:t xml:space="preserve">Самый любимый праздник для взрослых и детей это Новый год.   </w:t>
      </w:r>
      <w:r w:rsidR="00EF1F0F" w:rsidRPr="000B0C5A">
        <w:rPr>
          <w:rFonts w:ascii="Times New Roman" w:hAnsi="Times New Roman"/>
          <w:sz w:val="28"/>
          <w:szCs w:val="28"/>
        </w:rPr>
        <w:t xml:space="preserve"> Новогодний праздник - это сказка, это волшебство и чудеса, Дед Мороз, Снегурочка, неожиданные встречи, хороводы возле ёлки, песни, игры и  подарки. </w:t>
      </w:r>
      <w:r w:rsidRPr="000B0C5A">
        <w:rPr>
          <w:rStyle w:val="c0"/>
          <w:rFonts w:ascii="Times New Roman" w:hAnsi="Times New Roman"/>
          <w:sz w:val="28"/>
          <w:szCs w:val="28"/>
        </w:rPr>
        <w:t>27 декабря в нашей группе прошёл новогодний утренник</w:t>
      </w:r>
      <w:r w:rsidRPr="000B0C5A">
        <w:rPr>
          <w:rFonts w:ascii="Times New Roman" w:hAnsi="Times New Roman"/>
          <w:b/>
          <w:sz w:val="28"/>
          <w:szCs w:val="28"/>
        </w:rPr>
        <w:t xml:space="preserve"> </w:t>
      </w:r>
      <w:r w:rsidRPr="000B0C5A">
        <w:rPr>
          <w:rFonts w:ascii="Times New Roman" w:hAnsi="Times New Roman"/>
          <w:sz w:val="28"/>
          <w:szCs w:val="28"/>
        </w:rPr>
        <w:t>удался на славу!</w:t>
      </w:r>
    </w:p>
    <w:p w:rsidR="000B0C5A" w:rsidRPr="000B0C5A" w:rsidRDefault="000B0C5A" w:rsidP="000B0C5A">
      <w:pPr>
        <w:pStyle w:val="a4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D395D" w:rsidRPr="000B0C5A">
        <w:rPr>
          <w:rFonts w:ascii="Times New Roman" w:hAnsi="Times New Roman"/>
          <w:sz w:val="28"/>
          <w:szCs w:val="28"/>
        </w:rPr>
        <w:t xml:space="preserve">Какие нарядные на новогоднем утреннике были малыши в костюмах мишек и кукол. </w:t>
      </w:r>
      <w:r w:rsidR="00796BEF" w:rsidRPr="000B0C5A">
        <w:rPr>
          <w:rFonts w:ascii="Times New Roman" w:hAnsi="Times New Roman"/>
          <w:sz w:val="28"/>
          <w:szCs w:val="28"/>
        </w:rPr>
        <w:t>К</w:t>
      </w:r>
      <w:r w:rsidR="00521E6B" w:rsidRPr="000B0C5A">
        <w:rPr>
          <w:rFonts w:ascii="Times New Roman" w:hAnsi="Times New Roman"/>
          <w:sz w:val="28"/>
          <w:szCs w:val="28"/>
        </w:rPr>
        <w:t xml:space="preserve">аждый ребенок старался показать то, чему он научился. </w:t>
      </w:r>
      <w:r w:rsidR="00857F41" w:rsidRPr="000B0C5A">
        <w:rPr>
          <w:rStyle w:val="c0"/>
          <w:rFonts w:ascii="Times New Roman" w:hAnsi="Times New Roman"/>
          <w:sz w:val="28"/>
          <w:szCs w:val="28"/>
        </w:rPr>
        <w:t>Дети с огромным удовольствием водили хороводы, пели песни, танцевали, рассказывали стихи</w:t>
      </w:r>
      <w:r w:rsidR="00ED395D" w:rsidRPr="000B0C5A">
        <w:rPr>
          <w:rStyle w:val="c0"/>
          <w:rFonts w:ascii="Times New Roman" w:hAnsi="Times New Roman"/>
          <w:sz w:val="28"/>
          <w:szCs w:val="28"/>
        </w:rPr>
        <w:t xml:space="preserve">. Малыши </w:t>
      </w:r>
      <w:r w:rsidR="00ED395D" w:rsidRPr="000B0C5A">
        <w:rPr>
          <w:rFonts w:ascii="Times New Roman" w:hAnsi="Times New Roman"/>
          <w:sz w:val="28"/>
          <w:szCs w:val="28"/>
        </w:rPr>
        <w:t xml:space="preserve">смогли окунуться в сказку </w:t>
      </w:r>
      <w:r w:rsidR="00ED395D" w:rsidRPr="000B0C5A">
        <w:rPr>
          <w:rStyle w:val="a3"/>
          <w:rFonts w:ascii="Times New Roman" w:hAnsi="Times New Roman"/>
          <w:b w:val="0"/>
          <w:sz w:val="28"/>
          <w:szCs w:val="28"/>
        </w:rPr>
        <w:t xml:space="preserve">и </w:t>
      </w:r>
      <w:r w:rsidR="00ED395D" w:rsidRPr="000B0C5A">
        <w:rPr>
          <w:rFonts w:ascii="Times New Roman" w:hAnsi="Times New Roman"/>
          <w:sz w:val="28"/>
          <w:szCs w:val="28"/>
        </w:rPr>
        <w:t>ощутить волшебство.</w:t>
      </w:r>
      <w:r w:rsidRPr="000B0C5A">
        <w:rPr>
          <w:rFonts w:ascii="Times New Roman" w:hAnsi="Times New Roman"/>
          <w:sz w:val="28"/>
          <w:szCs w:val="28"/>
        </w:rPr>
        <w:t xml:space="preserve"> </w:t>
      </w:r>
      <w:r w:rsidR="00ED395D" w:rsidRPr="000B0C5A">
        <w:rPr>
          <w:rFonts w:ascii="Times New Roman" w:hAnsi="Times New Roman"/>
          <w:sz w:val="28"/>
          <w:szCs w:val="28"/>
        </w:rPr>
        <w:t xml:space="preserve"> Радостной и незабываемой для детей была встреча со сверкающей огнями елочкой, </w:t>
      </w:r>
      <w:r w:rsidR="00EF1F0F" w:rsidRPr="000B0C5A">
        <w:rPr>
          <w:rStyle w:val="c0"/>
          <w:rFonts w:ascii="Times New Roman" w:hAnsi="Times New Roman"/>
          <w:sz w:val="28"/>
          <w:szCs w:val="28"/>
        </w:rPr>
        <w:t xml:space="preserve">Снегурочка, </w:t>
      </w:r>
      <w:r w:rsidR="00ED395D" w:rsidRPr="000B0C5A">
        <w:rPr>
          <w:rFonts w:ascii="Times New Roman" w:hAnsi="Times New Roman"/>
          <w:sz w:val="28"/>
          <w:szCs w:val="28"/>
        </w:rPr>
        <w:t xml:space="preserve">лесными жителями и </w:t>
      </w:r>
      <w:r w:rsidR="00EF1F0F" w:rsidRPr="000B0C5A">
        <w:rPr>
          <w:rFonts w:ascii="Times New Roman" w:hAnsi="Times New Roman"/>
          <w:sz w:val="28"/>
          <w:szCs w:val="28"/>
        </w:rPr>
        <w:t>не</w:t>
      </w:r>
      <w:r w:rsidR="00ED395D" w:rsidRPr="000B0C5A">
        <w:rPr>
          <w:rFonts w:ascii="Times New Roman" w:hAnsi="Times New Roman"/>
          <w:sz w:val="28"/>
          <w:szCs w:val="28"/>
        </w:rPr>
        <w:t>послушным Мишуткой</w:t>
      </w:r>
      <w:r w:rsidR="00EF1F0F" w:rsidRPr="000B0C5A">
        <w:rPr>
          <w:rFonts w:ascii="Times New Roman" w:hAnsi="Times New Roman"/>
          <w:sz w:val="28"/>
          <w:szCs w:val="28"/>
        </w:rPr>
        <w:t>, который убежал от родителей (медведя с медведицей) и пришёл к ребятам в д</w:t>
      </w:r>
      <w:r w:rsidR="00857F41" w:rsidRPr="000B0C5A">
        <w:rPr>
          <w:rFonts w:ascii="Times New Roman" w:hAnsi="Times New Roman"/>
          <w:sz w:val="28"/>
          <w:szCs w:val="28"/>
        </w:rPr>
        <w:t>етский сад на ёлку. Дети танцевали, пели  песни и играли</w:t>
      </w:r>
      <w:r w:rsidR="00EF1F0F" w:rsidRPr="000B0C5A">
        <w:rPr>
          <w:rFonts w:ascii="Times New Roman" w:hAnsi="Times New Roman"/>
          <w:sz w:val="28"/>
          <w:szCs w:val="28"/>
        </w:rPr>
        <w:t xml:space="preserve"> с Мишуткой. </w:t>
      </w:r>
      <w:r w:rsidR="008E739F" w:rsidRPr="000B0C5A">
        <w:rPr>
          <w:rFonts w:ascii="Times New Roman" w:hAnsi="Times New Roman"/>
          <w:sz w:val="28"/>
          <w:szCs w:val="28"/>
        </w:rPr>
        <w:t xml:space="preserve">Дебют! Малыши исполняли свои первые танцы. </w:t>
      </w:r>
      <w:r w:rsidR="00EF1F0F" w:rsidRPr="000B0C5A">
        <w:rPr>
          <w:rFonts w:ascii="Times New Roman" w:hAnsi="Times New Roman"/>
          <w:sz w:val="28"/>
          <w:szCs w:val="28"/>
        </w:rPr>
        <w:t xml:space="preserve">Какие весёлые были мальчики медвежата, которые не могли не вызвать улыбок своим выступлением. </w:t>
      </w:r>
      <w:r w:rsidR="008E739F" w:rsidRPr="000B0C5A">
        <w:rPr>
          <w:rFonts w:ascii="Times New Roman" w:hAnsi="Times New Roman"/>
          <w:sz w:val="28"/>
          <w:szCs w:val="28"/>
        </w:rPr>
        <w:t xml:space="preserve">Замечательный </w:t>
      </w:r>
      <w:r w:rsidR="00EF1F0F" w:rsidRPr="000B0C5A">
        <w:rPr>
          <w:rFonts w:ascii="Times New Roman" w:hAnsi="Times New Roman"/>
          <w:sz w:val="28"/>
          <w:szCs w:val="28"/>
        </w:rPr>
        <w:t xml:space="preserve">танец кукол, в исполнении девочек никого не оставил равнодушным. </w:t>
      </w:r>
      <w:r w:rsidR="008E739F" w:rsidRPr="000B0C5A">
        <w:rPr>
          <w:rFonts w:ascii="Times New Roman" w:hAnsi="Times New Roman"/>
          <w:sz w:val="28"/>
          <w:szCs w:val="28"/>
        </w:rPr>
        <w:t xml:space="preserve">Красиво танцевали парами мишки с куклами. </w:t>
      </w:r>
      <w:r w:rsidR="00EF1F0F" w:rsidRPr="000B0C5A">
        <w:rPr>
          <w:rFonts w:ascii="Times New Roman" w:hAnsi="Times New Roman"/>
          <w:sz w:val="28"/>
          <w:szCs w:val="28"/>
        </w:rPr>
        <w:t xml:space="preserve">Радостный Мишутка возвращается к родителям, </w:t>
      </w:r>
      <w:r w:rsidR="00857F41" w:rsidRPr="000B0C5A">
        <w:rPr>
          <w:rFonts w:ascii="Times New Roman" w:hAnsi="Times New Roman"/>
          <w:sz w:val="28"/>
          <w:szCs w:val="28"/>
        </w:rPr>
        <w:t xml:space="preserve">а </w:t>
      </w:r>
      <w:r w:rsidR="00EF1F0F" w:rsidRPr="000B0C5A">
        <w:rPr>
          <w:rFonts w:ascii="Times New Roman" w:hAnsi="Times New Roman"/>
          <w:sz w:val="28"/>
          <w:szCs w:val="28"/>
        </w:rPr>
        <w:t xml:space="preserve">дети продолжают праздник </w:t>
      </w:r>
      <w:r w:rsidR="00857F41" w:rsidRPr="000B0C5A">
        <w:rPr>
          <w:rFonts w:ascii="Times New Roman" w:hAnsi="Times New Roman"/>
          <w:sz w:val="28"/>
          <w:szCs w:val="28"/>
        </w:rPr>
        <w:t xml:space="preserve">с дедом Морозом и Снегурочкой.  </w:t>
      </w:r>
      <w:r w:rsidR="00521E6B" w:rsidRPr="000B0C5A">
        <w:rPr>
          <w:rFonts w:ascii="Times New Roman" w:hAnsi="Times New Roman"/>
          <w:sz w:val="28"/>
          <w:szCs w:val="28"/>
        </w:rPr>
        <w:t xml:space="preserve">Ребята </w:t>
      </w:r>
      <w:r w:rsidR="00857F41" w:rsidRPr="000B0C5A">
        <w:rPr>
          <w:rFonts w:ascii="Times New Roman" w:hAnsi="Times New Roman"/>
          <w:sz w:val="28"/>
          <w:szCs w:val="28"/>
        </w:rPr>
        <w:t xml:space="preserve"> читали стихи Деду Морозу, </w:t>
      </w:r>
      <w:r w:rsidR="00521E6B" w:rsidRPr="000B0C5A">
        <w:rPr>
          <w:rFonts w:ascii="Times New Roman" w:hAnsi="Times New Roman"/>
          <w:sz w:val="28"/>
          <w:szCs w:val="28"/>
        </w:rPr>
        <w:t xml:space="preserve">водили хоровод, </w:t>
      </w:r>
      <w:r w:rsidR="00857F41" w:rsidRPr="000B0C5A">
        <w:rPr>
          <w:rFonts w:ascii="Times New Roman" w:hAnsi="Times New Roman"/>
          <w:sz w:val="28"/>
          <w:szCs w:val="28"/>
        </w:rPr>
        <w:t>ф</w:t>
      </w:r>
      <w:r w:rsidR="00521E6B" w:rsidRPr="000B0C5A">
        <w:rPr>
          <w:rFonts w:ascii="Times New Roman" w:hAnsi="Times New Roman"/>
          <w:sz w:val="28"/>
          <w:szCs w:val="28"/>
        </w:rPr>
        <w:t xml:space="preserve">отографировались с персонажами  и  </w:t>
      </w:r>
      <w:r w:rsidR="00857F41" w:rsidRPr="000B0C5A">
        <w:rPr>
          <w:rFonts w:ascii="Times New Roman" w:hAnsi="Times New Roman"/>
          <w:sz w:val="28"/>
          <w:szCs w:val="28"/>
        </w:rPr>
        <w:t>получали новогодние подарки.</w:t>
      </w:r>
    </w:p>
    <w:p w:rsidR="000B0C5A" w:rsidRPr="000B0C5A" w:rsidRDefault="000B0C5A" w:rsidP="000B0C5A">
      <w:pPr>
        <w:pStyle w:val="a4"/>
        <w:ind w:lef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B0C5A">
        <w:rPr>
          <w:rFonts w:ascii="Times New Roman" w:hAnsi="Times New Roman"/>
          <w:sz w:val="28"/>
          <w:szCs w:val="28"/>
        </w:rPr>
        <w:t xml:space="preserve">Вот уже второй год, на новогоднем утреннике помогают нам родители, беря на себя роли персонажей. </w:t>
      </w:r>
      <w:r w:rsidRPr="000B0C5A">
        <w:rPr>
          <w:rFonts w:ascii="Times New Roman" w:hAnsi="Times New Roman"/>
          <w:b/>
          <w:sz w:val="28"/>
          <w:szCs w:val="28"/>
        </w:rPr>
        <w:t xml:space="preserve">Огромное спасибо Огневой Александре Витальевне, взявшей на себя роль Снегурочки, старшеклассникам лицея № 6: деду Морозу - </w:t>
      </w:r>
      <w:proofErr w:type="spellStart"/>
      <w:r w:rsidRPr="000B0C5A">
        <w:rPr>
          <w:rFonts w:ascii="Times New Roman" w:hAnsi="Times New Roman"/>
          <w:b/>
          <w:sz w:val="28"/>
          <w:szCs w:val="28"/>
        </w:rPr>
        <w:t>Терзиманову</w:t>
      </w:r>
      <w:proofErr w:type="spellEnd"/>
      <w:r w:rsidRPr="000B0C5A">
        <w:rPr>
          <w:rFonts w:ascii="Times New Roman" w:hAnsi="Times New Roman"/>
          <w:b/>
          <w:sz w:val="28"/>
          <w:szCs w:val="28"/>
        </w:rPr>
        <w:t xml:space="preserve"> Валере, мишутке - </w:t>
      </w:r>
      <w:proofErr w:type="spellStart"/>
      <w:r w:rsidRPr="000B0C5A">
        <w:rPr>
          <w:rFonts w:ascii="Times New Roman" w:hAnsi="Times New Roman"/>
          <w:b/>
          <w:sz w:val="28"/>
          <w:szCs w:val="28"/>
        </w:rPr>
        <w:t>Юдашкиной</w:t>
      </w:r>
      <w:proofErr w:type="spellEnd"/>
      <w:r w:rsidRPr="000B0C5A">
        <w:rPr>
          <w:rFonts w:ascii="Times New Roman" w:hAnsi="Times New Roman"/>
          <w:b/>
          <w:sz w:val="28"/>
          <w:szCs w:val="28"/>
        </w:rPr>
        <w:t xml:space="preserve"> Лизе.</w:t>
      </w:r>
    </w:p>
    <w:p w:rsidR="000B0C5A" w:rsidRDefault="000B0C5A" w:rsidP="000B0C5A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0B0C5A" w:rsidRPr="000B0C5A" w:rsidRDefault="000B0C5A" w:rsidP="000B0C5A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0B0C5A">
        <w:rPr>
          <w:rFonts w:ascii="Times New Roman" w:hAnsi="Times New Roman"/>
          <w:sz w:val="28"/>
          <w:szCs w:val="28"/>
        </w:rPr>
        <w:t xml:space="preserve">                                                                    Воспитатель: Митрофанова Т.В. </w:t>
      </w:r>
    </w:p>
    <w:p w:rsidR="000B0C5A" w:rsidRPr="000B0C5A" w:rsidRDefault="000B0C5A" w:rsidP="000B0C5A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0B0C5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Январь 2017</w:t>
      </w:r>
    </w:p>
    <w:p w:rsidR="000B0C5A" w:rsidRDefault="000B0C5A" w:rsidP="000B0C5A">
      <w:pPr>
        <w:ind w:left="-284" w:firstLine="284"/>
        <w:rPr>
          <w:rFonts w:ascii="Times New Roman" w:hAnsi="Times New Roman"/>
          <w:sz w:val="28"/>
          <w:szCs w:val="28"/>
        </w:rPr>
      </w:pPr>
    </w:p>
    <w:p w:rsidR="000B0C5A" w:rsidRPr="00435D1F" w:rsidRDefault="00027E89" w:rsidP="00435D1F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Представляем вашему вниманию ф</w:t>
      </w:r>
      <w:r w:rsidR="000B0C5A" w:rsidRPr="000B0C5A">
        <w:rPr>
          <w:rFonts w:ascii="Times New Roman" w:hAnsi="Times New Roman"/>
          <w:sz w:val="28"/>
          <w:szCs w:val="28"/>
        </w:rPr>
        <w:t>ото отчет</w:t>
      </w:r>
      <w:r>
        <w:rPr>
          <w:rFonts w:ascii="Times New Roman" w:hAnsi="Times New Roman"/>
          <w:sz w:val="28"/>
          <w:szCs w:val="28"/>
        </w:rPr>
        <w:t xml:space="preserve"> с праздника:</w:t>
      </w:r>
    </w:p>
    <w:p w:rsidR="000B0C5A" w:rsidRDefault="00044390" w:rsidP="00027E89">
      <w:pPr>
        <w:ind w:left="-28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81450" cy="2752725"/>
            <wp:effectExtent l="19050" t="0" r="0" b="0"/>
            <wp:docPr id="1" name="Рисунок 1" descr="IMG_7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7568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E89" w:rsidRDefault="00044390" w:rsidP="00027E89">
      <w:pPr>
        <w:ind w:left="-284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86275" cy="2990850"/>
            <wp:effectExtent l="19050" t="0" r="9525" b="0"/>
            <wp:docPr id="2" name="Рисунок 2" descr="IMG_7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7571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E89" w:rsidRDefault="00044390" w:rsidP="00027E89">
      <w:pPr>
        <w:ind w:left="-28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152900" cy="2771775"/>
            <wp:effectExtent l="19050" t="0" r="0" b="0"/>
            <wp:docPr id="3" name="Рисунок 3" descr="IMG_7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7604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E89" w:rsidRDefault="00044390" w:rsidP="004D1B47">
      <w:pPr>
        <w:ind w:left="-284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67100" cy="2657475"/>
            <wp:effectExtent l="19050" t="0" r="0" b="0"/>
            <wp:docPr id="4" name="Рисунок 4" descr="IMG_7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7605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B47" w:rsidRDefault="00044390" w:rsidP="004D1B47">
      <w:pPr>
        <w:jc w:val="both"/>
      </w:pPr>
      <w:r>
        <w:rPr>
          <w:noProof/>
          <w:lang w:eastAsia="ru-RU"/>
        </w:rPr>
        <w:drawing>
          <wp:inline distT="0" distB="0" distL="0" distR="0">
            <wp:extent cx="3705225" cy="2867025"/>
            <wp:effectExtent l="19050" t="0" r="9525" b="0"/>
            <wp:docPr id="5" name="Рисунок 5" descr="IMG_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7606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1BF" w:rsidRDefault="004D1B47" w:rsidP="004D1B47">
      <w:pPr>
        <w:tabs>
          <w:tab w:val="left" w:pos="2250"/>
        </w:tabs>
      </w:pPr>
      <w:r>
        <w:tab/>
      </w:r>
      <w:r w:rsidR="00044390">
        <w:rPr>
          <w:noProof/>
          <w:lang w:eastAsia="ru-RU"/>
        </w:rPr>
        <w:drawing>
          <wp:inline distT="0" distB="0" distL="0" distR="0">
            <wp:extent cx="3752850" cy="3209925"/>
            <wp:effectExtent l="19050" t="0" r="0" b="0"/>
            <wp:docPr id="6" name="Рисунок 6" descr="IMG_7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7608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B47" w:rsidRDefault="00044390" w:rsidP="004D1B47">
      <w:pPr>
        <w:tabs>
          <w:tab w:val="left" w:pos="225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4095750" cy="2857500"/>
            <wp:effectExtent l="19050" t="0" r="0" b="0"/>
            <wp:docPr id="7" name="Рисунок 7" descr="IMG_7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7617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B47" w:rsidRDefault="00044390" w:rsidP="004D1B47">
      <w:pPr>
        <w:tabs>
          <w:tab w:val="left" w:pos="2250"/>
        </w:tabs>
        <w:jc w:val="right"/>
      </w:pPr>
      <w:r>
        <w:rPr>
          <w:noProof/>
          <w:lang w:eastAsia="ru-RU"/>
        </w:rPr>
        <w:drawing>
          <wp:inline distT="0" distB="0" distL="0" distR="0">
            <wp:extent cx="3343275" cy="2819400"/>
            <wp:effectExtent l="19050" t="0" r="9525" b="0"/>
            <wp:docPr id="8" name="Рисунок 8" descr="IMG_7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7623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B47" w:rsidRDefault="00044390" w:rsidP="004D1B47">
      <w:pPr>
        <w:tabs>
          <w:tab w:val="left" w:pos="2250"/>
        </w:tabs>
        <w:jc w:val="both"/>
      </w:pPr>
      <w:r>
        <w:rPr>
          <w:noProof/>
          <w:lang w:eastAsia="ru-RU"/>
        </w:rPr>
        <w:drawing>
          <wp:inline distT="0" distB="0" distL="0" distR="0">
            <wp:extent cx="4171950" cy="2619375"/>
            <wp:effectExtent l="19050" t="0" r="0" b="0"/>
            <wp:docPr id="9" name="Рисунок 9" descr="IMG_7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7632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B47" w:rsidRDefault="004D1B47" w:rsidP="004D1B47">
      <w:pPr>
        <w:tabs>
          <w:tab w:val="left" w:pos="2250"/>
        </w:tabs>
        <w:jc w:val="both"/>
      </w:pPr>
    </w:p>
    <w:p w:rsidR="004D1B47" w:rsidRDefault="00044390" w:rsidP="00C0658D">
      <w:pPr>
        <w:tabs>
          <w:tab w:val="left" w:pos="2250"/>
        </w:tabs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3924300" cy="2571750"/>
            <wp:effectExtent l="19050" t="0" r="0" b="0"/>
            <wp:docPr id="10" name="Рисунок 10" descr="IMG_7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7647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58D" w:rsidRDefault="00044390" w:rsidP="00C0658D">
      <w:pPr>
        <w:tabs>
          <w:tab w:val="left" w:pos="2250"/>
        </w:tabs>
      </w:pPr>
      <w:r>
        <w:rPr>
          <w:noProof/>
          <w:lang w:eastAsia="ru-RU"/>
        </w:rPr>
        <w:drawing>
          <wp:inline distT="0" distB="0" distL="0" distR="0">
            <wp:extent cx="3343275" cy="2943225"/>
            <wp:effectExtent l="19050" t="0" r="9525" b="0"/>
            <wp:docPr id="11" name="Рисунок 11" descr="IMG_7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7655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58D" w:rsidRDefault="00044390" w:rsidP="00C0658D">
      <w:pPr>
        <w:tabs>
          <w:tab w:val="left" w:pos="2250"/>
        </w:tabs>
        <w:jc w:val="right"/>
      </w:pPr>
      <w:r>
        <w:rPr>
          <w:noProof/>
          <w:lang w:eastAsia="ru-RU"/>
        </w:rPr>
        <w:drawing>
          <wp:inline distT="0" distB="0" distL="0" distR="0">
            <wp:extent cx="4010025" cy="3124200"/>
            <wp:effectExtent l="19050" t="0" r="9525" b="0"/>
            <wp:docPr id="12" name="Рисунок 12" descr="IMG_7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7666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58D" w:rsidRDefault="00044390" w:rsidP="00C0658D">
      <w:pPr>
        <w:tabs>
          <w:tab w:val="left" w:pos="2250"/>
        </w:tabs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3514725" cy="2609850"/>
            <wp:effectExtent l="19050" t="0" r="9525" b="0"/>
            <wp:docPr id="13" name="Рисунок 13" descr="IMG_7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_7672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58D" w:rsidRDefault="00044390" w:rsidP="00C0658D">
      <w:pPr>
        <w:tabs>
          <w:tab w:val="left" w:pos="2250"/>
        </w:tabs>
      </w:pPr>
      <w:r>
        <w:rPr>
          <w:noProof/>
          <w:lang w:eastAsia="ru-RU"/>
        </w:rPr>
        <w:drawing>
          <wp:inline distT="0" distB="0" distL="0" distR="0">
            <wp:extent cx="3276600" cy="2657475"/>
            <wp:effectExtent l="19050" t="0" r="0" b="0"/>
            <wp:docPr id="14" name="Рисунок 14" descr="IMG_7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_7688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58D" w:rsidRDefault="00044390" w:rsidP="00C0658D">
      <w:pPr>
        <w:tabs>
          <w:tab w:val="left" w:pos="2250"/>
        </w:tabs>
        <w:jc w:val="right"/>
      </w:pPr>
      <w:r>
        <w:rPr>
          <w:noProof/>
          <w:lang w:eastAsia="ru-RU"/>
        </w:rPr>
        <w:drawing>
          <wp:inline distT="0" distB="0" distL="0" distR="0">
            <wp:extent cx="4772025" cy="3181350"/>
            <wp:effectExtent l="19050" t="0" r="9525" b="0"/>
            <wp:docPr id="15" name="Рисунок 15" descr="IMG_7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_7678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58D" w:rsidRDefault="00C0658D" w:rsidP="00C0658D">
      <w:pPr>
        <w:tabs>
          <w:tab w:val="left" w:pos="2250"/>
        </w:tabs>
        <w:jc w:val="right"/>
      </w:pPr>
    </w:p>
    <w:p w:rsidR="00C0658D" w:rsidRDefault="00044390" w:rsidP="00C0658D">
      <w:pPr>
        <w:tabs>
          <w:tab w:val="left" w:pos="225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3600450" cy="2390775"/>
            <wp:effectExtent l="19050" t="0" r="0" b="0"/>
            <wp:docPr id="16" name="Рисунок 16" descr="IMG_7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_7692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58D" w:rsidRDefault="00044390" w:rsidP="00C0658D">
      <w:pPr>
        <w:tabs>
          <w:tab w:val="left" w:pos="2250"/>
        </w:tabs>
        <w:jc w:val="right"/>
      </w:pPr>
      <w:r>
        <w:rPr>
          <w:noProof/>
          <w:lang w:eastAsia="ru-RU"/>
        </w:rPr>
        <w:drawing>
          <wp:inline distT="0" distB="0" distL="0" distR="0">
            <wp:extent cx="3752850" cy="3057525"/>
            <wp:effectExtent l="19050" t="0" r="0" b="0"/>
            <wp:docPr id="17" name="Рисунок 17" descr="IMG_7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G_7705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58D" w:rsidRDefault="00044390" w:rsidP="00C0658D">
      <w:pPr>
        <w:tabs>
          <w:tab w:val="left" w:pos="2250"/>
        </w:tabs>
      </w:pPr>
      <w:r>
        <w:rPr>
          <w:noProof/>
          <w:lang w:eastAsia="ru-RU"/>
        </w:rPr>
        <w:drawing>
          <wp:inline distT="0" distB="0" distL="0" distR="0">
            <wp:extent cx="3990975" cy="3219450"/>
            <wp:effectExtent l="19050" t="0" r="9525" b="0"/>
            <wp:docPr id="18" name="Рисунок 18" descr="IMG_7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G_7709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58D" w:rsidRDefault="00C0658D" w:rsidP="00C0658D">
      <w:pPr>
        <w:tabs>
          <w:tab w:val="left" w:pos="2250"/>
        </w:tabs>
        <w:sectPr w:rsidR="00C0658D" w:rsidSect="00027E89">
          <w:pgSz w:w="11906" w:h="16838"/>
          <w:pgMar w:top="1276" w:right="1274" w:bottom="1134" w:left="1701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:rsidR="00C0658D" w:rsidRPr="004D1B47" w:rsidRDefault="00044390" w:rsidP="00435D1F">
      <w:pPr>
        <w:tabs>
          <w:tab w:val="left" w:pos="2250"/>
        </w:tabs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534400" cy="5838825"/>
            <wp:effectExtent l="19050" t="0" r="0" b="0"/>
            <wp:docPr id="19" name="Рисунок 19" descr="IMG_7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_7715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658D" w:rsidRPr="004D1B47" w:rsidSect="00435D1F">
      <w:pgSz w:w="16838" w:h="11906" w:orient="landscape"/>
      <w:pgMar w:top="1276" w:right="1134" w:bottom="1418" w:left="1276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1BF"/>
    <w:rsid w:val="00027E89"/>
    <w:rsid w:val="00044390"/>
    <w:rsid w:val="000B0C5A"/>
    <w:rsid w:val="00336D48"/>
    <w:rsid w:val="00435D1F"/>
    <w:rsid w:val="004D1B47"/>
    <w:rsid w:val="00521E6B"/>
    <w:rsid w:val="00796BEF"/>
    <w:rsid w:val="00857F41"/>
    <w:rsid w:val="008E739F"/>
    <w:rsid w:val="00B52B43"/>
    <w:rsid w:val="00C0658D"/>
    <w:rsid w:val="00C92FAA"/>
    <w:rsid w:val="00ED395D"/>
    <w:rsid w:val="00EF1F0F"/>
    <w:rsid w:val="00F5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F551BF"/>
  </w:style>
  <w:style w:type="character" w:styleId="a3">
    <w:name w:val="Strong"/>
    <w:uiPriority w:val="22"/>
    <w:qFormat/>
    <w:rsid w:val="00857F41"/>
    <w:rPr>
      <w:b/>
      <w:bCs/>
    </w:rPr>
  </w:style>
  <w:style w:type="paragraph" w:styleId="a4">
    <w:name w:val="No Spacing"/>
    <w:uiPriority w:val="1"/>
    <w:qFormat/>
    <w:rsid w:val="000B0C5A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9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FA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Domsh</cp:lastModifiedBy>
  <cp:revision>4</cp:revision>
  <dcterms:created xsi:type="dcterms:W3CDTF">2017-01-18T09:08:00Z</dcterms:created>
  <dcterms:modified xsi:type="dcterms:W3CDTF">2018-04-21T09:01:00Z</dcterms:modified>
</cp:coreProperties>
</file>