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24" w:rsidRDefault="00E83E24" w:rsidP="00E83E24">
      <w:pPr>
        <w:rPr>
          <w:rFonts w:ascii="Comic Sans MS" w:hAnsi="Comic Sans MS" w:cs="Times New Roman"/>
          <w:b/>
          <w:color w:val="7030A0"/>
          <w:sz w:val="44"/>
          <w:szCs w:val="44"/>
        </w:rPr>
      </w:pPr>
      <w:r w:rsidRPr="00E83E24">
        <w:rPr>
          <w:rFonts w:ascii="Comic Sans MS" w:hAnsi="Comic Sans MS" w:cs="Times New Roman"/>
          <w:b/>
          <w:color w:val="7030A0"/>
          <w:sz w:val="32"/>
          <w:szCs w:val="32"/>
        </w:rPr>
        <w:t xml:space="preserve"> 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>«Расскажи</w:t>
      </w:r>
      <w:r w:rsidR="00683C7D">
        <w:rPr>
          <w:rFonts w:ascii="Comic Sans MS" w:hAnsi="Comic Sans MS" w:cs="Times New Roman"/>
          <w:b/>
          <w:color w:val="7030A0"/>
          <w:sz w:val="44"/>
          <w:szCs w:val="44"/>
        </w:rPr>
        <w:t xml:space="preserve">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>- и я забуду, покажи</w:t>
      </w:r>
      <w:r w:rsidR="00683C7D">
        <w:rPr>
          <w:rFonts w:ascii="Comic Sans MS" w:hAnsi="Comic Sans MS" w:cs="Times New Roman"/>
          <w:b/>
          <w:color w:val="7030A0"/>
          <w:sz w:val="44"/>
          <w:szCs w:val="44"/>
        </w:rPr>
        <w:t xml:space="preserve">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 xml:space="preserve">- и я 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br/>
      </w:r>
      <w:r>
        <w:rPr>
          <w:rFonts w:ascii="Comic Sans MS" w:hAnsi="Comic Sans MS" w:cs="Times New Roman"/>
          <w:b/>
          <w:color w:val="7030A0"/>
          <w:sz w:val="44"/>
          <w:szCs w:val="44"/>
        </w:rPr>
        <w:t xml:space="preserve">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>запомню</w:t>
      </w:r>
      <w:r w:rsidR="00683C7D">
        <w:rPr>
          <w:rFonts w:ascii="Comic Sans MS" w:hAnsi="Comic Sans MS" w:cs="Times New Roman"/>
          <w:b/>
          <w:color w:val="7030A0"/>
          <w:sz w:val="44"/>
          <w:szCs w:val="44"/>
        </w:rPr>
        <w:t>,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 xml:space="preserve"> дай попробовать</w:t>
      </w:r>
      <w:r w:rsidR="00683C7D">
        <w:rPr>
          <w:rFonts w:ascii="Comic Sans MS" w:hAnsi="Comic Sans MS" w:cs="Times New Roman"/>
          <w:b/>
          <w:color w:val="7030A0"/>
          <w:sz w:val="44"/>
          <w:szCs w:val="44"/>
        </w:rPr>
        <w:t xml:space="preserve">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>-</w:t>
      </w:r>
      <w:r w:rsidR="00683C7D">
        <w:rPr>
          <w:rFonts w:ascii="Comic Sans MS" w:hAnsi="Comic Sans MS" w:cs="Times New Roman"/>
          <w:b/>
          <w:color w:val="7030A0"/>
          <w:sz w:val="44"/>
          <w:szCs w:val="44"/>
        </w:rPr>
        <w:t xml:space="preserve">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>и я</w:t>
      </w:r>
      <w:r w:rsidR="00683C7D">
        <w:rPr>
          <w:rFonts w:ascii="Comic Sans MS" w:hAnsi="Comic Sans MS" w:cs="Times New Roman"/>
          <w:b/>
          <w:color w:val="7030A0"/>
          <w:sz w:val="44"/>
          <w:szCs w:val="44"/>
        </w:rPr>
        <w:t xml:space="preserve"> </w:t>
      </w:r>
      <w:r w:rsidRPr="00E83E24">
        <w:rPr>
          <w:rFonts w:ascii="Comic Sans MS" w:hAnsi="Comic Sans MS" w:cs="Times New Roman"/>
          <w:b/>
          <w:color w:val="7030A0"/>
          <w:sz w:val="44"/>
          <w:szCs w:val="44"/>
        </w:rPr>
        <w:t>пойму»</w:t>
      </w:r>
    </w:p>
    <w:p w:rsidR="00E83E24" w:rsidRPr="006430C7" w:rsidRDefault="00E83E24" w:rsidP="00E83E24">
      <w:pPr>
        <w:rPr>
          <w:rFonts w:ascii="Comic Sans MS" w:hAnsi="Comic Sans MS" w:cs="Times New Roman"/>
          <w:b/>
          <w:color w:val="C00000"/>
          <w:sz w:val="44"/>
          <w:szCs w:val="44"/>
        </w:rPr>
      </w:pPr>
      <w:r w:rsidRPr="006430C7">
        <w:rPr>
          <w:rStyle w:val="c13"/>
          <w:rFonts w:ascii="Times New Roman" w:hAnsi="Times New Roman" w:cs="Times New Roman"/>
          <w:b/>
          <w:bCs/>
          <w:color w:val="C00000"/>
          <w:sz w:val="32"/>
          <w:szCs w:val="32"/>
        </w:rPr>
        <w:t>« 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E83E24" w:rsidRDefault="00E83E24" w:rsidP="00E83E24">
      <w:pPr>
        <w:pStyle w:val="c2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  <w:r w:rsidRPr="006430C7">
        <w:rPr>
          <w:rStyle w:val="c13"/>
          <w:b/>
          <w:bCs/>
          <w:color w:val="C00000"/>
          <w:sz w:val="32"/>
          <w:szCs w:val="32"/>
        </w:rPr>
        <w:t>                                                                                 В.А. Сухомлинский</w:t>
      </w:r>
    </w:p>
    <w:p w:rsidR="00E83E24" w:rsidRDefault="00E83E24" w:rsidP="00E83E24">
      <w:pPr>
        <w:pStyle w:val="c2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</w:p>
    <w:p w:rsidR="00E83E24" w:rsidRPr="001F14EE" w:rsidRDefault="0034012A" w:rsidP="00683C7D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32"/>
          <w:szCs w:val="32"/>
          <w:shd w:val="clear" w:color="auto" w:fill="FFFFFF"/>
        </w:rPr>
      </w:pPr>
      <w:r w:rsidRPr="001F14EE">
        <w:rPr>
          <w:rStyle w:val="c13"/>
          <w:bCs/>
          <w:color w:val="7030A0"/>
          <w:sz w:val="32"/>
          <w:szCs w:val="32"/>
        </w:rPr>
        <w:t xml:space="preserve">      </w:t>
      </w:r>
      <w:r w:rsidR="00E83E24" w:rsidRPr="001F14EE">
        <w:rPr>
          <w:rStyle w:val="c13"/>
          <w:b/>
          <w:bCs/>
          <w:color w:val="7030A0"/>
          <w:sz w:val="32"/>
          <w:szCs w:val="32"/>
        </w:rPr>
        <w:t>Каждый ребенок сам по себе уже является первооткрывателем</w:t>
      </w:r>
      <w:r w:rsidRPr="001F14EE">
        <w:rPr>
          <w:rStyle w:val="c13"/>
          <w:b/>
          <w:bCs/>
          <w:color w:val="7030A0"/>
          <w:sz w:val="32"/>
          <w:szCs w:val="32"/>
        </w:rPr>
        <w:t xml:space="preserve">, проявляет живой интерес </w:t>
      </w:r>
      <w:proofErr w:type="gramStart"/>
      <w:r w:rsidRPr="001F14EE">
        <w:rPr>
          <w:rStyle w:val="c13"/>
          <w:b/>
          <w:bCs/>
          <w:color w:val="7030A0"/>
          <w:sz w:val="32"/>
          <w:szCs w:val="32"/>
        </w:rPr>
        <w:t>к</w:t>
      </w:r>
      <w:proofErr w:type="gramEnd"/>
      <w:r w:rsidRPr="001F14EE">
        <w:rPr>
          <w:rStyle w:val="c13"/>
          <w:b/>
          <w:bCs/>
          <w:color w:val="7030A0"/>
          <w:sz w:val="32"/>
          <w:szCs w:val="32"/>
        </w:rPr>
        <w:t xml:space="preserve"> </w:t>
      </w:r>
      <w:proofErr w:type="gramStart"/>
      <w:r w:rsidRPr="001F14EE">
        <w:rPr>
          <w:rStyle w:val="c13"/>
          <w:b/>
          <w:bCs/>
          <w:color w:val="7030A0"/>
          <w:sz w:val="32"/>
          <w:szCs w:val="32"/>
        </w:rPr>
        <w:t>различного</w:t>
      </w:r>
      <w:proofErr w:type="gramEnd"/>
      <w:r w:rsidRPr="001F14EE">
        <w:rPr>
          <w:rStyle w:val="c13"/>
          <w:b/>
          <w:bCs/>
          <w:color w:val="7030A0"/>
          <w:sz w:val="32"/>
          <w:szCs w:val="32"/>
        </w:rPr>
        <w:t xml:space="preserve"> рода исследовательской деятельности. </w:t>
      </w:r>
      <w:r w:rsidRPr="001F14EE">
        <w:rPr>
          <w:b/>
          <w:color w:val="7030A0"/>
          <w:sz w:val="32"/>
          <w:szCs w:val="32"/>
          <w:shd w:val="clear" w:color="auto" w:fill="FFFFFF"/>
        </w:rPr>
        <w:t xml:space="preserve">Жажда новых впечатлений, любопытство, постоянное стремление наблюдать и экспериментировать – важнейшие черты детского поведения. </w:t>
      </w:r>
      <w:r w:rsidRPr="001F14EE">
        <w:rPr>
          <w:b/>
          <w:color w:val="7030A0"/>
          <w:sz w:val="32"/>
          <w:szCs w:val="32"/>
          <w:shd w:val="clear" w:color="auto" w:fill="FFFFFF"/>
        </w:rPr>
        <w:br/>
        <w:t xml:space="preserve">     Передача готовых знаний о мире – далеко не главная задача в воспитании ребенка. Гораздо важнее научить его самостоятельному исследованию жизни, дать возможность ребенку самому открыть что-то новое, поддерживать его стремление к экспериментированию, создавать условия для исследовательской деятельности- те задачи, которые ставит сегодня перед собой дошкольное образование.</w:t>
      </w:r>
      <w:r w:rsidRPr="001F14EE">
        <w:rPr>
          <w:b/>
          <w:color w:val="7030A0"/>
          <w:sz w:val="32"/>
          <w:szCs w:val="32"/>
          <w:shd w:val="clear" w:color="auto" w:fill="FFFFFF"/>
        </w:rPr>
        <w:br/>
        <w:t xml:space="preserve">       В процессе экспериментирования дети получают возможность найти ответ на множество вопросов: «почему?», «зачем», «как», «что будет, если…?», почувствовать себя учеными, исследователями.</w:t>
      </w:r>
    </w:p>
    <w:p w:rsidR="0034012A" w:rsidRPr="001F14EE" w:rsidRDefault="0034012A" w:rsidP="00683C7D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32"/>
          <w:szCs w:val="32"/>
          <w:shd w:val="clear" w:color="auto" w:fill="FFFFFF"/>
        </w:rPr>
      </w:pPr>
      <w:r w:rsidRPr="001F14EE">
        <w:rPr>
          <w:b/>
          <w:color w:val="7030A0"/>
          <w:sz w:val="32"/>
          <w:szCs w:val="32"/>
          <w:shd w:val="clear" w:color="auto" w:fill="FFFFFF"/>
        </w:rPr>
        <w:t xml:space="preserve">       Для развития познавательной деятельности детей в нашей группе «Капелька» оборудован уголок экспериментирования, чтобы дети в любое время в свободной деятельности могли удовлетворять свои исследовательские интересы. Наш уголок постоянно наполняется новыми материалами в соответствии с возрастом детей и их интересами.</w:t>
      </w:r>
    </w:p>
    <w:p w:rsidR="006430C7" w:rsidRPr="001F14EE" w:rsidRDefault="006430C7" w:rsidP="00683C7D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1F14EE">
        <w:rPr>
          <w:b/>
          <w:color w:val="000000"/>
          <w:sz w:val="32"/>
          <w:szCs w:val="32"/>
          <w:shd w:val="clear" w:color="auto" w:fill="FFFFFF"/>
        </w:rPr>
        <w:t xml:space="preserve">       </w:t>
      </w:r>
      <w:r w:rsidRPr="001F14EE">
        <w:rPr>
          <w:b/>
          <w:color w:val="7030A0"/>
          <w:sz w:val="32"/>
          <w:szCs w:val="32"/>
          <w:shd w:val="clear" w:color="auto" w:fill="FFFFFF"/>
        </w:rPr>
        <w:t>Совсем недавно мы с ребятами проводили экспериментирования с</w:t>
      </w:r>
      <w:r w:rsidR="00344984" w:rsidRPr="001F14EE">
        <w:rPr>
          <w:b/>
          <w:color w:val="7030A0"/>
          <w:sz w:val="32"/>
          <w:szCs w:val="32"/>
          <w:shd w:val="clear" w:color="auto" w:fill="FFFFFF"/>
        </w:rPr>
        <w:t xml:space="preserve"> водой и красками. Сначала мы провели опыт </w:t>
      </w:r>
      <w:r w:rsidRPr="001F14EE">
        <w:rPr>
          <w:b/>
          <w:color w:val="7030A0"/>
          <w:sz w:val="32"/>
          <w:szCs w:val="32"/>
          <w:shd w:val="clear" w:color="auto" w:fill="FFFFFF"/>
        </w:rPr>
        <w:t xml:space="preserve"> «Ураган в стакане»</w:t>
      </w:r>
      <w:r w:rsidR="00A935EF" w:rsidRPr="001F14EE">
        <w:rPr>
          <w:b/>
          <w:color w:val="7030A0"/>
          <w:sz w:val="32"/>
          <w:szCs w:val="32"/>
          <w:shd w:val="clear" w:color="auto" w:fill="FFFFFF"/>
        </w:rPr>
        <w:t>, опыт с мыльными пузырями</w:t>
      </w:r>
      <w:r w:rsidR="00CD0195" w:rsidRPr="001F14EE">
        <w:rPr>
          <w:b/>
          <w:color w:val="000000"/>
          <w:sz w:val="32"/>
          <w:szCs w:val="32"/>
          <w:shd w:val="clear" w:color="auto" w:fill="FFFFFF"/>
        </w:rPr>
        <w:t>.</w:t>
      </w:r>
    </w:p>
    <w:p w:rsidR="00CD0195" w:rsidRDefault="00CD0195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CD0195" w:rsidRPr="001F14EE" w:rsidRDefault="00CD0195" w:rsidP="00E83E24">
      <w:pPr>
        <w:pStyle w:val="c20"/>
        <w:shd w:val="clear" w:color="auto" w:fill="FFFFFF"/>
        <w:spacing w:before="0" w:beforeAutospacing="0" w:after="0" w:afterAutospacing="0"/>
        <w:rPr>
          <w:b/>
          <w:i/>
          <w:color w:val="00B05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lastRenderedPageBreak/>
        <w:t xml:space="preserve">           </w:t>
      </w:r>
      <w:r w:rsidRPr="001F14EE">
        <w:rPr>
          <w:b/>
          <w:i/>
          <w:color w:val="00B050"/>
          <w:sz w:val="32"/>
          <w:szCs w:val="32"/>
          <w:shd w:val="clear" w:color="auto" w:fill="FFFFFF"/>
        </w:rPr>
        <w:t>Соломинку простую сейчас возьму я в рот,</w:t>
      </w:r>
      <w:r w:rsidRPr="001F14EE">
        <w:rPr>
          <w:b/>
          <w:i/>
          <w:color w:val="00B050"/>
          <w:sz w:val="32"/>
          <w:szCs w:val="32"/>
          <w:shd w:val="clear" w:color="auto" w:fill="FFFFFF"/>
        </w:rPr>
        <w:br/>
        <w:t xml:space="preserve">             Потом слегка подую в соломинку- и вот,</w:t>
      </w:r>
      <w:r w:rsidRPr="001F14EE">
        <w:rPr>
          <w:b/>
          <w:i/>
          <w:color w:val="00B050"/>
          <w:sz w:val="32"/>
          <w:szCs w:val="32"/>
          <w:shd w:val="clear" w:color="auto" w:fill="FFFFFF"/>
        </w:rPr>
        <w:br/>
        <w:t xml:space="preserve">           Сияя гладкой пленкой, растягиваясь в ширь</w:t>
      </w:r>
      <w:proofErr w:type="gramStart"/>
      <w:r w:rsidRPr="001F14EE">
        <w:rPr>
          <w:b/>
          <w:i/>
          <w:color w:val="00B050"/>
          <w:sz w:val="32"/>
          <w:szCs w:val="32"/>
          <w:shd w:val="clear" w:color="auto" w:fill="FFFFFF"/>
        </w:rPr>
        <w:br/>
        <w:t xml:space="preserve">       В</w:t>
      </w:r>
      <w:proofErr w:type="gramEnd"/>
      <w:r w:rsidRPr="001F14EE">
        <w:rPr>
          <w:b/>
          <w:i/>
          <w:color w:val="00B050"/>
          <w:sz w:val="32"/>
          <w:szCs w:val="32"/>
          <w:shd w:val="clear" w:color="auto" w:fill="FFFFFF"/>
        </w:rPr>
        <w:t>ыходит нежный, тонкий, раскрашенный пузырь!</w:t>
      </w:r>
    </w:p>
    <w:p w:rsidR="00344984" w:rsidRDefault="00344984" w:rsidP="00E83E24">
      <w:pPr>
        <w:pStyle w:val="c20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32"/>
          <w:shd w:val="clear" w:color="auto" w:fill="FFFFFF"/>
        </w:rPr>
      </w:pPr>
    </w:p>
    <w:p w:rsidR="00344984" w:rsidRDefault="00344984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552825" cy="2695575"/>
            <wp:effectExtent l="57150" t="38100" r="47625" b="28575"/>
            <wp:docPr id="2" name="Рисунок 2" descr="C:\Users\User\AppData\Local\Microsoft\Windows\Temporary Internet Files\Content.Word\DSCN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DSCN07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955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F0" w:rsidRDefault="00925DF0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344984" w:rsidRDefault="00925DF0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                                                   </w:t>
      </w:r>
      <w:r w:rsidR="00344984">
        <w:rPr>
          <w:noProof/>
        </w:rPr>
        <w:drawing>
          <wp:inline distT="0" distB="0" distL="0" distR="0">
            <wp:extent cx="3070248" cy="3505200"/>
            <wp:effectExtent l="57150" t="38100" r="34902" b="19050"/>
            <wp:docPr id="5" name="Рисунок 5" descr="C:\Users\User\AppData\Local\Microsoft\Windows\Temporary Internet Files\Content.Word\DSCN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DSCN07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48" cy="35052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F0" w:rsidRDefault="00925DF0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</w:t>
      </w:r>
    </w:p>
    <w:p w:rsidR="00925DF0" w:rsidRPr="001F14EE" w:rsidRDefault="00925DF0" w:rsidP="00E83E24">
      <w:pPr>
        <w:pStyle w:val="c20"/>
        <w:shd w:val="clear" w:color="auto" w:fill="FFFFFF"/>
        <w:spacing w:before="0" w:beforeAutospacing="0" w:after="0" w:afterAutospacing="0"/>
        <w:rPr>
          <w:b/>
          <w:color w:val="7030A0"/>
          <w:sz w:val="32"/>
          <w:szCs w:val="32"/>
          <w:shd w:val="clear" w:color="auto" w:fill="FFFFFF"/>
        </w:rPr>
      </w:pPr>
      <w:r w:rsidRPr="001F14EE">
        <w:rPr>
          <w:b/>
          <w:color w:val="7030A0"/>
          <w:sz w:val="32"/>
          <w:szCs w:val="32"/>
          <w:shd w:val="clear" w:color="auto" w:fill="FFFFFF"/>
        </w:rPr>
        <w:t xml:space="preserve">       Затем мы поэкспериментировали с красками: спрашиваю у детей, может ли вода  стать цветной, если произнести волшебные слова? На глазах изумленной публики вода вдруг </w:t>
      </w:r>
      <w:proofErr w:type="gramStart"/>
      <w:r w:rsidRPr="001F14EE">
        <w:rPr>
          <w:b/>
          <w:color w:val="7030A0"/>
          <w:sz w:val="32"/>
          <w:szCs w:val="32"/>
          <w:shd w:val="clear" w:color="auto" w:fill="FFFFFF"/>
        </w:rPr>
        <w:t>из</w:t>
      </w:r>
      <w:proofErr w:type="gramEnd"/>
      <w:r w:rsidRPr="001F14EE">
        <w:rPr>
          <w:b/>
          <w:color w:val="7030A0"/>
          <w:sz w:val="32"/>
          <w:szCs w:val="32"/>
          <w:shd w:val="clear" w:color="auto" w:fill="FFFFFF"/>
        </w:rPr>
        <w:t xml:space="preserve"> прозрачной становится красной, или желтой!</w:t>
      </w:r>
    </w:p>
    <w:p w:rsidR="00925DF0" w:rsidRDefault="00925DF0" w:rsidP="00683C7D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073227" cy="3648075"/>
            <wp:effectExtent l="57150" t="38100" r="31923" b="28575"/>
            <wp:docPr id="8" name="Рисунок 8" descr="C:\Users\User\AppData\Local\Microsoft\Windows\Temporary Internet Files\Content.Word\DSCN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DSCN08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227" cy="36480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EE" w:rsidRDefault="001F14EE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1F14EE" w:rsidRPr="001F14EE" w:rsidRDefault="001F14EE" w:rsidP="00683C7D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32"/>
          <w:szCs w:val="32"/>
          <w:shd w:val="clear" w:color="auto" w:fill="FFFFFF"/>
        </w:rPr>
      </w:pPr>
      <w:r w:rsidRPr="001F14EE">
        <w:rPr>
          <w:b/>
          <w:color w:val="7030A0"/>
          <w:sz w:val="32"/>
          <w:szCs w:val="32"/>
          <w:shd w:val="clear" w:color="auto" w:fill="FFFFFF"/>
        </w:rPr>
        <w:t xml:space="preserve">        После проведения экспериментов у детей возникает множество вопросов, особенно у старших дошкольников, в основе которых лежит познавательный мотив. Но не следует торопиться с ответом, нужно способствовать тому, чтобы дети нашли его самостоятельно, обращались за помощью к родителям.</w:t>
      </w:r>
    </w:p>
    <w:p w:rsidR="001F14EE" w:rsidRDefault="001F14EE" w:rsidP="00683C7D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32"/>
          <w:szCs w:val="32"/>
          <w:shd w:val="clear" w:color="auto" w:fill="FFFFFF"/>
        </w:rPr>
      </w:pPr>
      <w:r w:rsidRPr="001F14EE">
        <w:rPr>
          <w:b/>
          <w:color w:val="7030A0"/>
          <w:sz w:val="32"/>
          <w:szCs w:val="32"/>
          <w:shd w:val="clear" w:color="auto" w:fill="FFFFFF"/>
        </w:rPr>
        <w:t xml:space="preserve">        Таким образом, утоляя жажду познания маленьких «почемучек», и направляя их деятельность, мы способствуем развитию познавательной активности и исследовательских умений детей в ходе экспериментирования.</w:t>
      </w:r>
    </w:p>
    <w:p w:rsidR="001F14EE" w:rsidRDefault="001F14EE" w:rsidP="00E83E24">
      <w:pPr>
        <w:pStyle w:val="c20"/>
        <w:shd w:val="clear" w:color="auto" w:fill="FFFFFF"/>
        <w:spacing w:before="0" w:beforeAutospacing="0" w:after="0" w:afterAutospacing="0"/>
        <w:rPr>
          <w:b/>
          <w:color w:val="7030A0"/>
          <w:sz w:val="32"/>
          <w:szCs w:val="32"/>
          <w:shd w:val="clear" w:color="auto" w:fill="FFFFFF"/>
        </w:rPr>
      </w:pPr>
    </w:p>
    <w:p w:rsidR="001F14EE" w:rsidRDefault="001F14EE" w:rsidP="00E83E24">
      <w:pPr>
        <w:pStyle w:val="c20"/>
        <w:shd w:val="clear" w:color="auto" w:fill="FFFFFF"/>
        <w:spacing w:before="0" w:beforeAutospacing="0" w:after="0" w:afterAutospacing="0"/>
        <w:rPr>
          <w:b/>
          <w:color w:val="7030A0"/>
          <w:sz w:val="32"/>
          <w:szCs w:val="32"/>
          <w:shd w:val="clear" w:color="auto" w:fill="FFFFFF"/>
        </w:rPr>
      </w:pPr>
    </w:p>
    <w:p w:rsidR="001F14EE" w:rsidRPr="001F14EE" w:rsidRDefault="001F14EE" w:rsidP="00E83E24">
      <w:pPr>
        <w:pStyle w:val="c20"/>
        <w:shd w:val="clear" w:color="auto" w:fill="FFFFFF"/>
        <w:spacing w:before="0" w:beforeAutospacing="0" w:after="0" w:afterAutospacing="0"/>
        <w:rPr>
          <w:b/>
          <w:color w:val="7030A0"/>
          <w:sz w:val="32"/>
          <w:szCs w:val="32"/>
          <w:shd w:val="clear" w:color="auto" w:fill="FFFFFF"/>
        </w:rPr>
      </w:pPr>
      <w:r>
        <w:rPr>
          <w:b/>
          <w:color w:val="7030A0"/>
          <w:sz w:val="32"/>
          <w:szCs w:val="32"/>
          <w:shd w:val="clear" w:color="auto" w:fill="FFFFFF"/>
        </w:rPr>
        <w:t xml:space="preserve">                                           </w:t>
      </w:r>
      <w:r w:rsidR="00D27AF1">
        <w:rPr>
          <w:b/>
          <w:color w:val="7030A0"/>
          <w:sz w:val="32"/>
          <w:szCs w:val="32"/>
          <w:shd w:val="clear" w:color="auto" w:fill="FFFFFF"/>
        </w:rPr>
        <w:t xml:space="preserve">                  </w:t>
      </w:r>
      <w:r>
        <w:rPr>
          <w:b/>
          <w:color w:val="7030A0"/>
          <w:sz w:val="32"/>
          <w:szCs w:val="32"/>
          <w:shd w:val="clear" w:color="auto" w:fill="FFFFFF"/>
        </w:rPr>
        <w:t>Выпо</w:t>
      </w:r>
      <w:r w:rsidR="00D27AF1">
        <w:rPr>
          <w:b/>
          <w:color w:val="7030A0"/>
          <w:sz w:val="32"/>
          <w:szCs w:val="32"/>
          <w:shd w:val="clear" w:color="auto" w:fill="FFFFFF"/>
        </w:rPr>
        <w:t>л</w:t>
      </w:r>
      <w:r>
        <w:rPr>
          <w:b/>
          <w:color w:val="7030A0"/>
          <w:sz w:val="32"/>
          <w:szCs w:val="32"/>
          <w:shd w:val="clear" w:color="auto" w:fill="FFFFFF"/>
        </w:rPr>
        <w:t>нила</w:t>
      </w:r>
      <w:r w:rsidR="00D27AF1">
        <w:rPr>
          <w:b/>
          <w:color w:val="7030A0"/>
          <w:sz w:val="32"/>
          <w:szCs w:val="32"/>
          <w:shd w:val="clear" w:color="auto" w:fill="FFFFFF"/>
        </w:rPr>
        <w:br/>
        <w:t xml:space="preserve">                               воспитатель старшей группы № 1 «Капельки»</w:t>
      </w:r>
      <w:r w:rsidR="00D27AF1">
        <w:rPr>
          <w:b/>
          <w:color w:val="7030A0"/>
          <w:sz w:val="32"/>
          <w:szCs w:val="32"/>
          <w:shd w:val="clear" w:color="auto" w:fill="FFFFFF"/>
        </w:rPr>
        <w:br/>
        <w:t xml:space="preserve">                                           Петрова Светлана Витальевна</w:t>
      </w:r>
      <w:r w:rsidR="00D27AF1">
        <w:rPr>
          <w:b/>
          <w:color w:val="7030A0"/>
          <w:sz w:val="32"/>
          <w:szCs w:val="32"/>
          <w:shd w:val="clear" w:color="auto" w:fill="FFFFFF"/>
        </w:rPr>
        <w:br/>
        <w:t xml:space="preserve">                                                            ноябрь 2016</w:t>
      </w:r>
    </w:p>
    <w:p w:rsidR="001F14EE" w:rsidRPr="001F14EE" w:rsidRDefault="001F14EE" w:rsidP="00E83E24">
      <w:pPr>
        <w:pStyle w:val="c20"/>
        <w:shd w:val="clear" w:color="auto" w:fill="FFFFFF"/>
        <w:spacing w:before="0" w:beforeAutospacing="0" w:after="0" w:afterAutospacing="0"/>
        <w:rPr>
          <w:b/>
          <w:color w:val="7030A0"/>
          <w:sz w:val="32"/>
          <w:szCs w:val="32"/>
          <w:shd w:val="clear" w:color="auto" w:fill="FFFFFF"/>
        </w:rPr>
      </w:pPr>
    </w:p>
    <w:p w:rsidR="00CD0195" w:rsidRPr="001F14EE" w:rsidRDefault="00CD0195" w:rsidP="00E83E24">
      <w:pPr>
        <w:pStyle w:val="c20"/>
        <w:shd w:val="clear" w:color="auto" w:fill="FFFFFF"/>
        <w:spacing w:before="0" w:beforeAutospacing="0" w:after="0" w:afterAutospacing="0"/>
        <w:rPr>
          <w:b/>
          <w:noProof/>
          <w:color w:val="7030A0"/>
          <w:sz w:val="32"/>
          <w:szCs w:val="32"/>
          <w:shd w:val="clear" w:color="auto" w:fill="FFFFFF"/>
        </w:rPr>
      </w:pPr>
    </w:p>
    <w:p w:rsidR="00344984" w:rsidRDefault="00344984" w:rsidP="00E83E24">
      <w:pPr>
        <w:pStyle w:val="c20"/>
        <w:shd w:val="clear" w:color="auto" w:fill="FFFFFF"/>
        <w:spacing w:before="0" w:beforeAutospacing="0" w:after="0" w:afterAutospacing="0"/>
        <w:rPr>
          <w:noProof/>
          <w:color w:val="000000"/>
          <w:sz w:val="32"/>
          <w:szCs w:val="32"/>
          <w:shd w:val="clear" w:color="auto" w:fill="FFFFFF"/>
        </w:rPr>
      </w:pPr>
    </w:p>
    <w:p w:rsidR="00344984" w:rsidRDefault="00344984" w:rsidP="00E83E24">
      <w:pPr>
        <w:pStyle w:val="c20"/>
        <w:shd w:val="clear" w:color="auto" w:fill="FFFFFF"/>
        <w:spacing w:before="0" w:beforeAutospacing="0" w:after="0" w:afterAutospacing="0"/>
        <w:rPr>
          <w:noProof/>
          <w:color w:val="000000"/>
          <w:sz w:val="32"/>
          <w:szCs w:val="32"/>
          <w:shd w:val="clear" w:color="auto" w:fill="FFFFFF"/>
        </w:rPr>
      </w:pPr>
    </w:p>
    <w:p w:rsidR="00344984" w:rsidRPr="00CD0195" w:rsidRDefault="00344984" w:rsidP="00E83E24">
      <w:pPr>
        <w:pStyle w:val="c2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sectPr w:rsidR="00344984" w:rsidRPr="00CD0195" w:rsidSect="00683C7D">
      <w:pgSz w:w="11906" w:h="16838"/>
      <w:pgMar w:top="1134" w:right="1133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E24"/>
    <w:rsid w:val="00063A22"/>
    <w:rsid w:val="001F14EE"/>
    <w:rsid w:val="0034012A"/>
    <w:rsid w:val="00344984"/>
    <w:rsid w:val="006430C7"/>
    <w:rsid w:val="00683C7D"/>
    <w:rsid w:val="00703839"/>
    <w:rsid w:val="007A76B4"/>
    <w:rsid w:val="00925DF0"/>
    <w:rsid w:val="00A935EF"/>
    <w:rsid w:val="00CD0195"/>
    <w:rsid w:val="00D27AF1"/>
    <w:rsid w:val="00DD1E13"/>
    <w:rsid w:val="00E8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8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83E24"/>
  </w:style>
  <w:style w:type="paragraph" w:customStyle="1" w:styleId="c16">
    <w:name w:val="c16"/>
    <w:basedOn w:val="a"/>
    <w:rsid w:val="00E8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4</cp:revision>
  <dcterms:created xsi:type="dcterms:W3CDTF">2016-11-14T11:07:00Z</dcterms:created>
  <dcterms:modified xsi:type="dcterms:W3CDTF">2016-11-22T07:54:00Z</dcterms:modified>
</cp:coreProperties>
</file>