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E55A44" w:rsidRDefault="00E55A44" w:rsidP="00A2031B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E55A44" w:rsidRPr="00E55A44" w:rsidRDefault="00E55A44" w:rsidP="00E55A4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44"/>
          <w:szCs w:val="44"/>
        </w:rPr>
      </w:pPr>
      <w:r w:rsidRPr="00E55A44">
        <w:rPr>
          <w:rStyle w:val="a4"/>
          <w:rFonts w:ascii="Times New Roman" w:hAnsi="Times New Roman" w:cs="Times New Roman"/>
          <w:sz w:val="44"/>
          <w:szCs w:val="44"/>
        </w:rPr>
        <w:t>КОСМОС -  ЭТО МЫ!</w:t>
      </w:r>
    </w:p>
    <w:p w:rsidR="00E55A44" w:rsidRDefault="00E55A44" w:rsidP="00A2031B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E55A44" w:rsidRDefault="00E55A44" w:rsidP="00A2031B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2031B" w:rsidRPr="00A2031B" w:rsidRDefault="00A2031B" w:rsidP="00E55A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3571" y="723014"/>
            <wp:positionH relativeFrom="margin">
              <wp:align>left</wp:align>
            </wp:positionH>
            <wp:positionV relativeFrom="margin">
              <wp:align>top</wp:align>
            </wp:positionV>
            <wp:extent cx="1873545" cy="2583712"/>
            <wp:effectExtent l="19050" t="0" r="0" b="0"/>
            <wp:wrapSquare wrapText="bothSides"/>
            <wp:docPr id="1" name="Рисунок 1" descr="D:\Documents\Мои рисунки\КЛИПАРТ\Космос\Русский космонав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КЛИПАРТ\Космос\Русский космонавт.pn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45" cy="258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12 апреля в Международный день космонавтики, в ц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лях  популяризации научных и технических достиж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ний страны и расширения международного сотруднич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ства в области космонавтики, патриотического восп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тания подрастающего покол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ния на примерах подвигов советских и российских лётчиков-космонавтов в де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т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ских садах и школах России прошел </w:t>
      </w:r>
      <w:proofErr w:type="spellStart"/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Гагаринский</w:t>
      </w:r>
      <w:proofErr w:type="spellEnd"/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урок.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роприятие включено Министерством просвещения Российской Федерации в Календарь образовательных событий на 2018/19 уче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год.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2019 году </w:t>
      </w:r>
      <w:proofErr w:type="spellStart"/>
      <w:r w:rsidRPr="00A20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Гагаринский</w:t>
      </w:r>
      <w:proofErr w:type="spellEnd"/>
      <w:r w:rsidRPr="00A20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 посвящён юбилейным датам: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85-летию со дня рождения Юрия Алексеевича Гагарина.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60-летию эпохального решения ЦК КПСС и Совета Министров СССР об о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 и подготовке космонавтов к первому космическому полёту на космич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корабле «Восток».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85-летиям дважды Героев Советского Союза, летчиков-космонавтов СССР 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ринского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набора Алексея Архиповича Леонова, Валерия Федоровича Быко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ского, Бориса Валентиновича 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Волынова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75-летию «НПО машиностроения» и 105-летию со дня рождения Владимира Н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колаевича 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Челомея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советского конструктора ракетно-космической техники, учёного в области механики и процессов управления, академика АН СССР, два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Героя Социалистического Труда, Лауреата Ленинской премии и трёх Госуда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премий СССР.</w:t>
      </w:r>
    </w:p>
    <w:p w:rsidR="00A2031B" w:rsidRP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научно-космическим проектам Института космических исследов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РАН «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ЭкзоМарс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«Лунной программе», а также о 60-летии пр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 Луна-1, Луна-2, Луна-3.</w:t>
      </w:r>
    </w:p>
    <w:p w:rsidR="00A2031B" w:rsidRDefault="00A2031B" w:rsidP="00E5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«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РадиоАстрон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Астрокосмического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Физического института Ро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Академии Наук – научного центра при Физическом Институте им. П.Н. Лебедева РАН – международного космического проекта с ведущим ро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сийским участием по проведению фундаментальных астрофизических исследований в р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диодиапазоне электромагнитного спектра с помощью космического радиотел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скопа (КРТ) смонтированного на российском космическом аппарате (КА) «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Спектр-Р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составе наземных сетей РСДБ, координатор проекта – </w:t>
      </w:r>
      <w:proofErr w:type="spellStart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Астрокосм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</w:t>
      </w:r>
      <w:proofErr w:type="spellEnd"/>
      <w:r w:rsidRPr="00A2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ФИАН.</w:t>
      </w:r>
      <w:proofErr w:type="gramEnd"/>
    </w:p>
    <w:p w:rsidR="00E55A44" w:rsidRDefault="00E55A44" w:rsidP="00E55A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Покорение космоса – одна из тех страниц истории нашей страны, которыми мы безоговорочно можем гордиться. Рассказать об этом ребенку никогда не рано. Вот и мы  в нашей группе  провели тематическую неделю, посвященную Дню косм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о</w:t>
      </w:r>
      <w:r w:rsidRPr="00A2031B">
        <w:rPr>
          <w:rStyle w:val="a4"/>
          <w:rFonts w:ascii="Times New Roman" w:hAnsi="Times New Roman" w:cs="Times New Roman"/>
          <w:b w:val="0"/>
          <w:sz w:val="28"/>
          <w:szCs w:val="28"/>
        </w:rPr>
        <w:t>навтики. Целью которой было</w:t>
      </w:r>
      <w:r w:rsidRPr="00A20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031B">
        <w:rPr>
          <w:rFonts w:ascii="Times New Roman" w:eastAsia="Times New Roman" w:hAnsi="Times New Roman" w:cs="Times New Roman"/>
          <w:sz w:val="28"/>
          <w:szCs w:val="28"/>
        </w:rPr>
        <w:t>было</w:t>
      </w:r>
      <w:proofErr w:type="spellEnd"/>
      <w:proofErr w:type="gramEnd"/>
      <w:r w:rsidRPr="00A2031B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A2031B">
        <w:rPr>
          <w:rFonts w:ascii="Times New Roman" w:hAnsi="Times New Roman" w:cs="Times New Roman"/>
          <w:sz w:val="28"/>
          <w:szCs w:val="28"/>
        </w:rPr>
        <w:t>ормирование начальных представлений о Космосе (элементарные представления о Земле; о материках, морях и океанах, о полюсах и экваторе; Развитие познавательной активности и интереса к познанию окружающего мира.</w:t>
      </w: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031B">
        <w:rPr>
          <w:rFonts w:ascii="Times New Roman" w:hAnsi="Times New Roman" w:cs="Times New Roman"/>
          <w:sz w:val="28"/>
          <w:szCs w:val="28"/>
        </w:rPr>
        <w:t>В приемной для родителей оформлена консультация «12 апреля – день косм</w:t>
      </w:r>
      <w:r w:rsidRPr="00A2031B">
        <w:rPr>
          <w:rFonts w:ascii="Times New Roman" w:hAnsi="Times New Roman" w:cs="Times New Roman"/>
          <w:sz w:val="28"/>
          <w:szCs w:val="28"/>
        </w:rPr>
        <w:t>о</w:t>
      </w:r>
      <w:r w:rsidRPr="00A2031B">
        <w:rPr>
          <w:rFonts w:ascii="Times New Roman" w:hAnsi="Times New Roman" w:cs="Times New Roman"/>
          <w:sz w:val="28"/>
          <w:szCs w:val="28"/>
        </w:rPr>
        <w:t>навтики» с рекомендациями о том, как знакомить детей с данным праздн</w:t>
      </w:r>
      <w:r w:rsidRPr="00A2031B">
        <w:rPr>
          <w:rFonts w:ascii="Times New Roman" w:hAnsi="Times New Roman" w:cs="Times New Roman"/>
          <w:sz w:val="28"/>
          <w:szCs w:val="28"/>
        </w:rPr>
        <w:t>и</w:t>
      </w:r>
      <w:r w:rsidRPr="00A2031B">
        <w:rPr>
          <w:rFonts w:ascii="Times New Roman" w:hAnsi="Times New Roman" w:cs="Times New Roman"/>
          <w:sz w:val="28"/>
          <w:szCs w:val="28"/>
        </w:rPr>
        <w:t>ком.</w:t>
      </w: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2031B">
        <w:rPr>
          <w:rFonts w:ascii="Times New Roman" w:hAnsi="Times New Roman" w:cs="Times New Roman"/>
          <w:sz w:val="28"/>
          <w:szCs w:val="28"/>
        </w:rPr>
        <w:t xml:space="preserve">В утренний отрезок времени с детьми проводились беседы 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«День космонавт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ки», «Юрий Гагарин - первый космонавт», «Солнце и луна».</w:t>
      </w: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3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A203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организовали</w:t>
      </w:r>
      <w:proofErr w:type="gramEnd"/>
      <w:r w:rsidRPr="00A203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просмотр   коротких документальных фильмов о полете в </w:t>
      </w:r>
      <w:r w:rsidRPr="00A203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</w:t>
      </w:r>
      <w:r w:rsidRPr="00A203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r w:rsidRPr="00A203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мос</w:t>
      </w:r>
      <w:r w:rsidRPr="00A203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Гагарина и собак Белки и Стрелки, мультимедийных презентаций «Малыш в космосе», «Планеты», «Детям о космосе».</w:t>
      </w:r>
    </w:p>
    <w:p w:rsidR="00A2031B" w:rsidRPr="00A2031B" w:rsidRDefault="00A2031B" w:rsidP="00E55A44">
      <w:pPr>
        <w:spacing w:after="0"/>
        <w:ind w:firstLine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2031B">
        <w:rPr>
          <w:rFonts w:ascii="Times New Roman" w:hAnsi="Times New Roman" w:cs="Times New Roman"/>
          <w:color w:val="111111"/>
          <w:sz w:val="28"/>
          <w:szCs w:val="28"/>
        </w:rPr>
        <w:t>Рассматривали  папки с иллюстрациями изображений о кос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softHyphen/>
        <w:t>мосе и космона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тах.</w:t>
      </w:r>
    </w:p>
    <w:p w:rsidR="00A2031B" w:rsidRPr="00A2031B" w:rsidRDefault="00A2031B" w:rsidP="00E55A44">
      <w:pPr>
        <w:spacing w:after="0"/>
        <w:ind w:firstLine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2031B">
        <w:rPr>
          <w:rFonts w:ascii="Times New Roman" w:hAnsi="Times New Roman" w:cs="Times New Roman"/>
          <w:color w:val="111111"/>
          <w:sz w:val="28"/>
          <w:szCs w:val="28"/>
        </w:rPr>
        <w:t>Конструировали из счетных палочек «ракеты и звезды», читали художес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>т</w:t>
      </w:r>
      <w:r w:rsidRPr="00A2031B">
        <w:rPr>
          <w:rFonts w:ascii="Times New Roman" w:hAnsi="Times New Roman" w:cs="Times New Roman"/>
          <w:color w:val="111111"/>
          <w:sz w:val="28"/>
          <w:szCs w:val="28"/>
        </w:rPr>
        <w:t xml:space="preserve">венные произведения </w:t>
      </w:r>
      <w:r w:rsidRPr="00A2031B">
        <w:rPr>
          <w:rFonts w:ascii="Times New Roman" w:hAnsi="Times New Roman" w:cs="Times New Roman"/>
          <w:sz w:val="28"/>
          <w:szCs w:val="28"/>
        </w:rPr>
        <w:t>Е. Левитан «Малышам о звёздах и планетах», В. Бороздин «Звезд</w:t>
      </w:r>
      <w:r w:rsidRPr="00A2031B">
        <w:rPr>
          <w:rFonts w:ascii="Times New Roman" w:hAnsi="Times New Roman" w:cs="Times New Roman"/>
          <w:sz w:val="28"/>
          <w:szCs w:val="28"/>
        </w:rPr>
        <w:t>о</w:t>
      </w:r>
      <w:r w:rsidRPr="00A2031B">
        <w:rPr>
          <w:rFonts w:ascii="Times New Roman" w:hAnsi="Times New Roman" w:cs="Times New Roman"/>
          <w:sz w:val="28"/>
          <w:szCs w:val="28"/>
        </w:rPr>
        <w:t>летчики».</w:t>
      </w: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031B">
        <w:rPr>
          <w:rFonts w:ascii="Times New Roman" w:hAnsi="Times New Roman" w:cs="Times New Roman"/>
          <w:sz w:val="28"/>
          <w:szCs w:val="28"/>
        </w:rPr>
        <w:t>Итогом тематической недели стало создание коллективной работы, выпо</w:t>
      </w:r>
      <w:r w:rsidRPr="00A2031B">
        <w:rPr>
          <w:rFonts w:ascii="Times New Roman" w:hAnsi="Times New Roman" w:cs="Times New Roman"/>
          <w:sz w:val="28"/>
          <w:szCs w:val="28"/>
        </w:rPr>
        <w:t>л</w:t>
      </w:r>
      <w:r w:rsidRPr="00A2031B">
        <w:rPr>
          <w:rFonts w:ascii="Times New Roman" w:hAnsi="Times New Roman" w:cs="Times New Roman"/>
          <w:sz w:val="28"/>
          <w:szCs w:val="28"/>
        </w:rPr>
        <w:t>ненной методом обрывной аппликации «Вперед - к звездам!».</w:t>
      </w:r>
    </w:p>
    <w:p w:rsidR="00A2031B" w:rsidRP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2031B">
        <w:rPr>
          <w:rFonts w:ascii="Times New Roman" w:hAnsi="Times New Roman" w:cs="Times New Roman"/>
          <w:sz w:val="28"/>
          <w:szCs w:val="28"/>
        </w:rPr>
        <w:t>Данную работу мы направили на конкурс «</w:t>
      </w:r>
      <w:proofErr w:type="spellStart"/>
      <w:r w:rsidRPr="00A2031B">
        <w:rPr>
          <w:rFonts w:ascii="Times New Roman" w:hAnsi="Times New Roman" w:cs="Times New Roman"/>
          <w:sz w:val="28"/>
          <w:szCs w:val="28"/>
        </w:rPr>
        <w:t>АРТ-талант</w:t>
      </w:r>
      <w:proofErr w:type="spellEnd"/>
      <w:r w:rsidRPr="00A2031B">
        <w:rPr>
          <w:rFonts w:ascii="Times New Roman" w:hAnsi="Times New Roman" w:cs="Times New Roman"/>
          <w:sz w:val="28"/>
          <w:szCs w:val="28"/>
        </w:rPr>
        <w:t>» – Академия Развития Творчества.</w:t>
      </w:r>
    </w:p>
    <w:p w:rsidR="00A2031B" w:rsidRDefault="00A2031B" w:rsidP="00E55A44">
      <w:pPr>
        <w:tabs>
          <w:tab w:val="num" w:pos="0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2031B">
          <w:rPr>
            <w:rStyle w:val="a6"/>
            <w:rFonts w:ascii="Times New Roman" w:hAnsi="Times New Roman" w:cs="Times New Roman"/>
            <w:sz w:val="28"/>
            <w:szCs w:val="28"/>
          </w:rPr>
          <w:t>https://www.art-talant.org/raboty/item-538853.html</w:t>
        </w:r>
      </w:hyperlink>
      <w:r w:rsidRPr="00A2031B">
        <w:rPr>
          <w:rFonts w:ascii="Times New Roman" w:hAnsi="Times New Roman" w:cs="Times New Roman"/>
          <w:sz w:val="28"/>
          <w:szCs w:val="28"/>
        </w:rPr>
        <w:t xml:space="preserve"> - можете проголосовать за нашу работу, пройдя по данной ссылке.</w:t>
      </w: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2031B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E55A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228"/>
            <wp:effectExtent l="19050" t="0" r="3175" b="0"/>
            <wp:docPr id="9" name="Рисунок 8" descr="C:\Users\7\Downloads\гагаринские дни\20190412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ownloads\гагаринские дни\20190412_155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31B" w:rsidRDefault="00A2031B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4674" cy="2117464"/>
            <wp:effectExtent l="19050" t="0" r="7226" b="0"/>
            <wp:docPr id="2" name="Рисунок 2" descr="C:\Users\7\Downloads\гагаринские дни\20190411_07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wnloads\гагаринские дни\20190411_07480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23" cy="212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E55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3638550" cy="2046524"/>
            <wp:effectExtent l="19050" t="0" r="0" b="0"/>
            <wp:docPr id="12" name="Рисунок 3" descr="C:\Users\7\Downloads\гагаринские дни\20190411_15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ownloads\гагаринские дни\20190411_153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209" cy="20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55A44" w:rsidRDefault="00E55A44" w:rsidP="00A2031B">
      <w:pPr>
        <w:tabs>
          <w:tab w:val="num" w:pos="0"/>
        </w:tabs>
        <w:spacing w:after="0" w:line="240" w:lineRule="auto"/>
        <w:ind w:firstLine="142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E55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685176" cy="4774019"/>
            <wp:effectExtent l="19050" t="0" r="874" b="0"/>
            <wp:docPr id="13" name="Рисунок 4" descr="C:\Users\7\Downloads\гагаринские дни\20190411_15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ownloads\гагаринские дни\20190411_154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4" cy="47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        </w:t>
      </w:r>
      <w:r w:rsidRPr="00E55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2685176" cy="4774019"/>
            <wp:effectExtent l="19050" t="0" r="874" b="0"/>
            <wp:docPr id="14" name="Рисунок 5" descr="C:\Users\7\Downloads\гагаринские дни\20190411_15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wnloads\гагаринские дни\20190411_154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3" cy="47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31B" w:rsidRDefault="00A2031B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609240" cy="3154952"/>
            <wp:effectExtent l="19050" t="0" r="0" b="0"/>
            <wp:docPr id="6" name="Рисунок 6" descr="C:\Users\7\Downloads\гагаринские дни\20190411_15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ownloads\гагаринские дни\20190411_1549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56" cy="316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E55A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58172" cy="3182473"/>
            <wp:effectExtent l="19050" t="0" r="0" b="0"/>
            <wp:docPr id="10" name="Рисунок 7" descr="C:\Users\7\Downloads\гагаринские дни\20190412_15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ownloads\гагаринские дни\20190412_154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76" cy="318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E55A44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E55A44" w:rsidRDefault="00E55A44" w:rsidP="00E55A44">
      <w:pPr>
        <w:tabs>
          <w:tab w:val="num" w:pos="0"/>
        </w:tabs>
        <w:spacing w:after="0"/>
        <w:ind w:firstLine="142"/>
        <w:jc w:val="right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Ломтева Н.В. воспитатель группы «Звездочки»</w:t>
      </w:r>
      <w:r w:rsidRPr="00E55A4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E55A44" w:rsidRPr="00A2031B" w:rsidRDefault="00E55A44" w:rsidP="00E55A44">
      <w:pPr>
        <w:tabs>
          <w:tab w:val="num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E55A44" w:rsidRPr="00A2031B" w:rsidSect="00E55A44">
      <w:pgSz w:w="11906" w:h="16838"/>
      <w:pgMar w:top="1134" w:right="1133" w:bottom="1135" w:left="851" w:header="708" w:footer="708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autoHyphenation/>
  <w:characterSpacingControl w:val="doNotCompress"/>
  <w:compat/>
  <w:rsids>
    <w:rsidRoot w:val="00A2031B"/>
    <w:rsid w:val="0032160B"/>
    <w:rsid w:val="00A14668"/>
    <w:rsid w:val="00A2031B"/>
    <w:rsid w:val="00E5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031B"/>
    <w:rPr>
      <w:i/>
      <w:iCs/>
    </w:rPr>
  </w:style>
  <w:style w:type="character" w:styleId="a4">
    <w:name w:val="Strong"/>
    <w:basedOn w:val="a0"/>
    <w:uiPriority w:val="22"/>
    <w:qFormat/>
    <w:rsid w:val="00A2031B"/>
    <w:rPr>
      <w:b/>
      <w:bCs/>
    </w:rPr>
  </w:style>
  <w:style w:type="paragraph" w:styleId="a5">
    <w:name w:val="Normal (Web)"/>
    <w:basedOn w:val="a"/>
    <w:uiPriority w:val="99"/>
    <w:semiHidden/>
    <w:unhideWhenUsed/>
    <w:rsid w:val="00A2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2031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2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275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CDD8E3"/>
                        <w:right w:val="none" w:sz="0" w:space="0" w:color="auto"/>
                      </w:divBdr>
                      <w:divsChild>
                        <w:div w:id="20111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41097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art-talant.org/raboty/item-538853.html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2019-04-14T09:24:00Z</dcterms:created>
  <dcterms:modified xsi:type="dcterms:W3CDTF">2019-04-14T09:51:00Z</dcterms:modified>
</cp:coreProperties>
</file>