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FC" w:rsidRPr="005F216B" w:rsidRDefault="004471FC" w:rsidP="005F216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 w:rsidRPr="005F216B">
        <w:rPr>
          <w:rFonts w:ascii="Comic Sans MS" w:hAnsi="Comic Sans MS" w:cs="Arial"/>
          <w:b/>
          <w:sz w:val="32"/>
          <w:szCs w:val="32"/>
        </w:rPr>
        <w:t>«Тише едешь – дальше будешь»</w:t>
      </w:r>
    </w:p>
    <w:p w:rsidR="005F216B" w:rsidRPr="005F216B" w:rsidRDefault="005F216B" w:rsidP="005F216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Arial"/>
          <w:sz w:val="32"/>
          <w:szCs w:val="32"/>
        </w:rPr>
      </w:pP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>В век информатизации и общего прогресса каждый маленький ребенок вылезая из пеленок, умеет пользоваться всеми дарами человечества, включая сенсорный телефон, планшет, компьютер и еще много чего… зачастую родители доверяют своим детям пользоваться самостоятельно телефоном. И вот чем это может обернуться для детской</w:t>
      </w:r>
      <w:r w:rsidR="00120B65" w:rsidRPr="005F216B">
        <w:rPr>
          <w:rFonts w:ascii="Comic Sans MS" w:hAnsi="Comic Sans MS" w:cs="Arial"/>
          <w:sz w:val="28"/>
          <w:szCs w:val="28"/>
        </w:rPr>
        <w:t xml:space="preserve"> психики?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Ребенок для каждого из нас это любимый сладкий кусочек счастья! Родители испытывают любовь и нежность к своим детям, а дети в свою очередь испытывают все те же эмоции по отношению к родителям. А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бывает ребенок замыкается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и становится зависимым от телефона. Это происходит, потому что детей интересует все яркое, музыкальное, подвижное и веселое.  Существует великое разнообразие все возможных игр дидактических, настольных, подвижных, разнообразных конструкторов, а детей все чаще привлекают бродилки, да страшилки.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Проведем обзор, наиболее популярных среди детей старшего дошкольного возраста:  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5F216B">
        <w:rPr>
          <w:rFonts w:ascii="Comic Sans MS" w:hAnsi="Comic Sans MS" w:cs="Arial"/>
          <w:sz w:val="28"/>
          <w:szCs w:val="28"/>
        </w:rPr>
        <w:t>Гренни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– онлайн – страшилка. Сюжет: бабушка, дом. Все бы хорошо, но бабушка злая, а дом мрачный и угрюмый. Хождение по такому дому может обернуться ударом по голове деревянным снарядом. </w:t>
      </w:r>
    </w:p>
    <w:p w:rsidR="00120B65" w:rsidRPr="005F216B" w:rsidRDefault="00120B65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>Таких впечатлений вы желаете своему ребенку?</w:t>
      </w:r>
    </w:p>
    <w:p w:rsidR="00A267EB" w:rsidRPr="005F216B" w:rsidRDefault="00A267EB" w:rsidP="005F216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Школа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Балди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Замечательное название, а так ли это? Все дети бегут в школу с удовольствием, но не в школу учителя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Балди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Эта игра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занимательный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квест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, идея как в первом варианте, выбраться живым. (Стоит признать дети просто в восторге от музыкального сопровождения).</w:t>
      </w:r>
    </w:p>
    <w:p w:rsidR="00120B65" w:rsidRPr="005F216B" w:rsidRDefault="00A267EB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Легенда образования данного существа: «женщина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–п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тица», произведение японской компании создающей спецэффекты, изготовлена для выставки в 2016 г. Образ китайской и японской мифологии женщины умершей во время беременности, которая теперь в новом обличье оберегает чужих детей.  </w:t>
      </w:r>
    </w:p>
    <w:p w:rsidR="004471FC" w:rsidRPr="005F216B" w:rsidRDefault="00A267EB" w:rsidP="00A267EB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Привожу статью из интернета: 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В иностранных, а теперь уже и в русскоязычных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соцсетях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несколько недель обсуждают новую легенду —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демоническую девочку, с </w:t>
      </w:r>
      <w:r w:rsidRPr="005F216B">
        <w:rPr>
          <w:rFonts w:ascii="Comic Sans MS" w:hAnsi="Comic Sans MS" w:cs="Arial"/>
          <w:sz w:val="28"/>
          <w:szCs w:val="28"/>
        </w:rPr>
        <w:lastRenderedPageBreak/>
        <w:t xml:space="preserve">которой можно переписываться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WhatsApp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Она якобы способна мистическим образом узнавать любую информацию о собеседнике. Пока в некоторых странах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признают серьёзной хакерской угрозой и пытаются найти способы борьбы с ней, в России над ней в основном смеются и пробуют запугивать самого монстра.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Легенда о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появилась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испаноязычном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сегменте интернета. Суть её в следующем: обладательницу жуткого лица можно найти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WhatsApp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написать ей, и тогда она обратится к человеку на его родном языке и будет всячески запугивать. Мифы про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стали активно распространяться в англоязычном интернете в середине июля, после того как пользователь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Reddit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AlmightySosa00 опубликовал на форуме </w:t>
      </w:r>
      <w:hyperlink r:id="rId5" w:tgtFrame="_blank" w:history="1"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/</w:t>
        </w:r>
        <w:proofErr w:type="spellStart"/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r</w:t>
        </w:r>
        <w:proofErr w:type="spellEnd"/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/</w:t>
        </w:r>
        <w:proofErr w:type="spellStart"/>
        <w:r w:rsidRPr="005F216B">
          <w:rPr>
            <w:rStyle w:val="a4"/>
            <w:rFonts w:ascii="Comic Sans MS" w:hAnsi="Comic Sans MS" w:cs="Arial"/>
            <w:color w:val="auto"/>
            <w:sz w:val="28"/>
            <w:szCs w:val="28"/>
          </w:rPr>
          <w:t>creepy</w:t>
        </w:r>
        <w:proofErr w:type="spellEnd"/>
      </w:hyperlink>
      <w:r w:rsidRPr="005F216B">
        <w:rPr>
          <w:rFonts w:ascii="Comic Sans MS" w:hAnsi="Comic Sans MS" w:cs="Arial"/>
          <w:sz w:val="28"/>
          <w:szCs w:val="28"/>
        </w:rPr>
        <w:t> никак не озаглавленную пугающую картинку девочки с очень сильно искажённым лицом.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Вскоре стали появляться тревожные новости из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испаноязычных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стран.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 xml:space="preserve">В Аргентине местные власти связывали смерть 12-летней девочки с тем, что незадолго до этого она переписывалась 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WhatsApp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аккаунтом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аватаркой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, сообщало издание </w:t>
      </w:r>
      <w:proofErr w:type="spellStart"/>
      <w:r w:rsidR="00041EDB" w:rsidRPr="005F216B">
        <w:rPr>
          <w:rFonts w:ascii="Comic Sans MS" w:hAnsi="Comic Sans MS" w:cs="Arial"/>
          <w:sz w:val="28"/>
          <w:szCs w:val="28"/>
        </w:rPr>
        <w:fldChar w:fldCharType="begin"/>
      </w:r>
      <w:r w:rsidRPr="005F216B">
        <w:rPr>
          <w:rFonts w:ascii="Comic Sans MS" w:hAnsi="Comic Sans MS" w:cs="Arial"/>
          <w:sz w:val="28"/>
          <w:szCs w:val="28"/>
        </w:rPr>
        <w:instrText xml:space="preserve"> HYPERLINK "https://www.news.com.au/technology/online/social/momo-is-the-latest-terrifying-game-to-sweep-the-web/news-story/619a8c4c7b93a273f4e2ab4481aacbed" \t "_blank" </w:instrText>
      </w:r>
      <w:r w:rsidR="00041EDB" w:rsidRPr="005F216B">
        <w:rPr>
          <w:rFonts w:ascii="Comic Sans MS" w:hAnsi="Comic Sans MS" w:cs="Arial"/>
          <w:sz w:val="28"/>
          <w:szCs w:val="28"/>
        </w:rPr>
        <w:fldChar w:fldCharType="separate"/>
      </w:r>
      <w:r w:rsidRPr="005F216B">
        <w:rPr>
          <w:rStyle w:val="a4"/>
          <w:rFonts w:ascii="Comic Sans MS" w:hAnsi="Comic Sans MS" w:cs="Arial"/>
          <w:color w:val="auto"/>
          <w:sz w:val="28"/>
          <w:szCs w:val="28"/>
        </w:rPr>
        <w:t>News.com.au</w:t>
      </w:r>
      <w:proofErr w:type="spellEnd"/>
      <w:r w:rsidR="00041EDB" w:rsidRPr="005F216B">
        <w:rPr>
          <w:rFonts w:ascii="Comic Sans MS" w:hAnsi="Comic Sans MS" w:cs="Arial"/>
          <w:sz w:val="28"/>
          <w:szCs w:val="28"/>
        </w:rPr>
        <w:fldChar w:fldCharType="end"/>
      </w:r>
      <w:r w:rsidRPr="005F216B">
        <w:rPr>
          <w:rFonts w:ascii="Comic Sans MS" w:hAnsi="Comic Sans MS" w:cs="Arial"/>
          <w:sz w:val="28"/>
          <w:szCs w:val="28"/>
        </w:rPr>
        <w:t>. Полиция взломала аккаунт погибшей и допросила её 18-летнюю знакомую, с которой они общались в интернете, но другие подробности этой истории в прессе не появлялись.</w:t>
      </w:r>
      <w:proofErr w:type="gramEnd"/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К моменту, когда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стали обсуждать англоязычные пользователи, её легенда уже обросла подробностями и неким подобием канона. По этой легенде, если написать на один из номеров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она сначала расскажет, что знает о пользователе всё (в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основном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где он живёт) и начнёт запугивать, обещая сделать с ним нечто страшное или присылая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шок-контент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(чаще всего фото расчленённых человеческих тел).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Некоторые СМИ утверждают, что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даёт своим собеседникам пугающие задания (спуститься в тёмный подвал, поднести к горлу нож), из-за чего её периодически сравнивают с игрой «Синий кит», напугавшей россиян в 2016 году. Но точных подтверждений этому нет. Однако именно эту версию эксплуатировал </w:t>
      </w:r>
      <w:proofErr w:type="gramStart"/>
      <w:r w:rsidRPr="005F216B">
        <w:rPr>
          <w:rFonts w:ascii="Comic Sans MS" w:hAnsi="Comic Sans MS" w:cs="Arial"/>
          <w:sz w:val="28"/>
          <w:szCs w:val="28"/>
        </w:rPr>
        <w:t>американский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видеоблогер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 </w:t>
      </w:r>
      <w:proofErr w:type="spellStart"/>
      <w:r w:rsidR="00041EDB" w:rsidRPr="005F216B">
        <w:rPr>
          <w:rFonts w:ascii="Comic Sans MS" w:hAnsi="Comic Sans MS" w:cs="Arial"/>
          <w:sz w:val="28"/>
          <w:szCs w:val="28"/>
        </w:rPr>
        <w:fldChar w:fldCharType="begin"/>
      </w:r>
      <w:r w:rsidRPr="005F216B">
        <w:rPr>
          <w:rFonts w:ascii="Comic Sans MS" w:hAnsi="Comic Sans MS" w:cs="Arial"/>
          <w:sz w:val="28"/>
          <w:szCs w:val="28"/>
        </w:rPr>
        <w:instrText xml:space="preserve"> HYPERLINK "https://www.youtube.com/watch?v=06Ugwdo42EQ" \t "_blank" </w:instrText>
      </w:r>
      <w:r w:rsidR="00041EDB" w:rsidRPr="005F216B">
        <w:rPr>
          <w:rFonts w:ascii="Comic Sans MS" w:hAnsi="Comic Sans MS" w:cs="Arial"/>
          <w:sz w:val="28"/>
          <w:szCs w:val="28"/>
        </w:rPr>
        <w:fldChar w:fldCharType="separate"/>
      </w:r>
      <w:r w:rsidRPr="005F216B">
        <w:rPr>
          <w:rStyle w:val="a4"/>
          <w:rFonts w:ascii="Comic Sans MS" w:hAnsi="Comic Sans MS" w:cs="Arial"/>
          <w:color w:val="auto"/>
          <w:sz w:val="28"/>
          <w:szCs w:val="28"/>
        </w:rPr>
        <w:t>ImJayStation</w:t>
      </w:r>
      <w:proofErr w:type="spellEnd"/>
      <w:r w:rsidR="00041EDB" w:rsidRPr="005F216B">
        <w:rPr>
          <w:rFonts w:ascii="Comic Sans MS" w:hAnsi="Comic Sans MS" w:cs="Arial"/>
          <w:sz w:val="28"/>
          <w:szCs w:val="28"/>
        </w:rPr>
        <w:fldChar w:fldCharType="end"/>
      </w:r>
      <w:r w:rsidRPr="005F216B">
        <w:rPr>
          <w:rFonts w:ascii="Comic Sans MS" w:hAnsi="Comic Sans MS" w:cs="Arial"/>
          <w:sz w:val="28"/>
          <w:szCs w:val="28"/>
        </w:rPr>
        <w:t xml:space="preserve">, выпустивший видео, которое начинается как довольно пугающая история, а заканчивается как вирусная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крипипаста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времён зари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соцсетей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. </w:t>
      </w:r>
      <w:r w:rsidRPr="005F216B">
        <w:rPr>
          <w:rFonts w:ascii="Comic Sans MS" w:hAnsi="Comic Sans MS" w:cs="Arial"/>
          <w:sz w:val="28"/>
          <w:szCs w:val="28"/>
        </w:rPr>
        <w:lastRenderedPageBreak/>
        <w:t>Сначала 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ImJayStation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показывал зрителям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скриншоты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сообщений якобы из его переписки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>.</w:t>
      </w:r>
    </w:p>
    <w:p w:rsidR="00A267EB" w:rsidRPr="005F216B" w:rsidRDefault="00A267EB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0682"/>
      </w:tblGrid>
      <w:tr w:rsidR="00A267EB" w:rsidRPr="005F216B" w:rsidTr="00A267EB">
        <w:tc>
          <w:tcPr>
            <w:tcW w:w="10682" w:type="dxa"/>
          </w:tcPr>
          <w:p w:rsidR="00A267EB" w:rsidRPr="005F216B" w:rsidRDefault="00A267EB" w:rsidP="00A267EB">
            <w:pPr>
              <w:pStyle w:val="a3"/>
              <w:shd w:val="clear" w:color="auto" w:fill="FFFFFF"/>
              <w:spacing w:before="335" w:beforeAutospacing="0" w:after="0" w:afterAutospacing="0" w:line="276" w:lineRule="auto"/>
              <w:ind w:firstLine="709"/>
              <w:contextualSpacing/>
              <w:jc w:val="both"/>
              <w:rPr>
                <w:rFonts w:ascii="Comic Sans MS" w:hAnsi="Comic Sans MS" w:cs="Arial"/>
                <w:sz w:val="28"/>
                <w:szCs w:val="28"/>
              </w:rPr>
            </w:pPr>
          </w:p>
          <w:p w:rsidR="00A267EB" w:rsidRPr="005F216B" w:rsidRDefault="00A267EB" w:rsidP="00A267EB">
            <w:pPr>
              <w:spacing w:line="276" w:lineRule="auto"/>
              <w:ind w:firstLine="709"/>
              <w:contextualSpacing/>
              <w:rPr>
                <w:rFonts w:ascii="Comic Sans MS" w:eastAsia="Times New Roman" w:hAnsi="Comic Sans MS" w:cs="Arial"/>
                <w:sz w:val="28"/>
                <w:szCs w:val="28"/>
                <w:lang w:eastAsia="ru-RU"/>
              </w:rPr>
            </w:pP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— Здравствуй.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— Зачем ты мне пишешь,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ImJayStation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? Я не то создание, с которым будет весело. Моё присутствие тебе не понравится. Не пиши мне снова,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ImJayStation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. Это твоё единственное предупреждение.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— ОМГ,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Момо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 xml:space="preserve">?! Это по-настоящему? Кто ты? </w:t>
            </w:r>
            <w:proofErr w:type="spellStart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Момо</w:t>
            </w:r>
            <w:proofErr w:type="spellEnd"/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, ответь мне! Откуда ты знаешь моё имя?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— Я знаю всё, что только можно знать. Я знаю, где ты живёшь. Я знаю, как ты спишь. Я знаю, как ты разговариваешь. Я знаю, как ты ходишь. Я знаю, что ты сейчас записываешь видео, и мне это не нравится. Если ты хочешь, чтобы это хорошо закончилось, больше не отвечай мне.</w:t>
            </w:r>
            <w:r w:rsidRPr="004471FC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5F216B">
              <w:rPr>
                <w:rFonts w:ascii="Comic Sans MS" w:eastAsia="Times New Roman" w:hAnsi="Comic Sans MS" w:cs="Arial"/>
                <w:i/>
                <w:iCs/>
                <w:sz w:val="28"/>
                <w:szCs w:val="28"/>
                <w:lang w:eastAsia="ru-RU"/>
              </w:rPr>
              <w:t>— Прости.</w:t>
            </w:r>
          </w:p>
          <w:p w:rsidR="00A267EB" w:rsidRPr="005F216B" w:rsidRDefault="00A267EB" w:rsidP="004471FC">
            <w:pPr>
              <w:pStyle w:val="a3"/>
              <w:spacing w:before="335" w:beforeAutospacing="0" w:after="0" w:afterAutospacing="0" w:line="276" w:lineRule="auto"/>
              <w:contextualSpacing/>
              <w:jc w:val="both"/>
              <w:rPr>
                <w:rFonts w:ascii="Comic Sans MS" w:hAnsi="Comic Sans MS" w:cs="Arial"/>
                <w:sz w:val="28"/>
                <w:szCs w:val="28"/>
              </w:rPr>
            </w:pPr>
          </w:p>
        </w:tc>
      </w:tr>
    </w:tbl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А в конце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угрожает убить и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ютубера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и всех его зрителей, но этого можно избежать, если зрители подпишутся на его канал, поставят </w:t>
      </w:r>
      <w:proofErr w:type="spellStart"/>
      <w:proofErr w:type="gramStart"/>
      <w:r w:rsidRPr="005F216B">
        <w:rPr>
          <w:rFonts w:ascii="Comic Sans MS" w:hAnsi="Comic Sans MS" w:cs="Arial"/>
          <w:sz w:val="28"/>
          <w:szCs w:val="28"/>
        </w:rPr>
        <w:t>лайк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</w:t>
      </w:r>
      <w:proofErr w:type="gramEnd"/>
      <w:r w:rsidRPr="005F216B">
        <w:rPr>
          <w:rFonts w:ascii="Comic Sans MS" w:hAnsi="Comic Sans MS" w:cs="Arial"/>
          <w:sz w:val="28"/>
          <w:szCs w:val="28"/>
        </w:rPr>
        <w:t xml:space="preserve"> отправят видео троим друзьям. Словом, либо 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ImJayStation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переписывался со своим приятелем, либо у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есть ещё одна сверхъестественная способность — возвращать вам ваш 2007-й. Подобные видео позже стали выпускать и российские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блогеры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(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CoreshAndShkolotaVEV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Алиса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Лисова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другие).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>В западных СМИ (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The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Sun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Daily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Mail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других) стали появляться сообщения о том, что власти «по всему миру» предупреждают об опасности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и о реальной угрозе подростковых суицидов. Однако в самих материалах речь идёт только о подозрениях аргентинской полиции, что с </w:t>
      </w:r>
      <w:proofErr w:type="spellStart"/>
      <w:r w:rsidRPr="005F216B">
        <w:rPr>
          <w:rFonts w:ascii="Comic Sans MS" w:hAnsi="Comic Sans MS" w:cs="Arial"/>
          <w:sz w:val="28"/>
          <w:szCs w:val="28"/>
        </w:rPr>
        <w:t>Момо</w:t>
      </w:r>
      <w:proofErr w:type="spellEnd"/>
      <w:r w:rsidRPr="005F216B">
        <w:rPr>
          <w:rFonts w:ascii="Comic Sans MS" w:hAnsi="Comic Sans MS" w:cs="Arial"/>
          <w:sz w:val="28"/>
          <w:szCs w:val="28"/>
        </w:rPr>
        <w:t xml:space="preserve"> (а точнее, с некоей перепиской в интернете) может быть связана смерть уже упомянутой 12-летней девочки. Официальной информации от руководства какой-либо страны нет.</w:t>
      </w:r>
    </w:p>
    <w:p w:rsidR="004471FC" w:rsidRPr="005F216B" w:rsidRDefault="004471FC" w:rsidP="004471FC">
      <w:pPr>
        <w:pStyle w:val="a3"/>
        <w:shd w:val="clear" w:color="auto" w:fill="FFFFFF"/>
        <w:spacing w:before="335" w:beforeAutospacing="0" w:after="0" w:afterAutospacing="0" w:line="276" w:lineRule="auto"/>
        <w:ind w:firstLine="709"/>
        <w:contextualSpacing/>
        <w:jc w:val="both"/>
        <w:rPr>
          <w:rFonts w:ascii="Comic Sans MS" w:hAnsi="Comic Sans MS" w:cs="Arial"/>
          <w:sz w:val="28"/>
          <w:szCs w:val="28"/>
        </w:rPr>
      </w:pPr>
      <w:r w:rsidRPr="005F216B">
        <w:rPr>
          <w:rFonts w:ascii="Comic Sans MS" w:hAnsi="Comic Sans MS" w:cs="Arial"/>
          <w:sz w:val="28"/>
          <w:szCs w:val="28"/>
        </w:rPr>
        <w:t xml:space="preserve">Вот такими статьями богат интернет. Выводы сделайте сами. </w:t>
      </w:r>
    </w:p>
    <w:p w:rsidR="005F216B" w:rsidRDefault="005F216B" w:rsidP="005F216B">
      <w:pPr>
        <w:pStyle w:val="2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Comic Sans MS" w:hAnsi="Comic Sans MS" w:cs="Arial"/>
          <w:sz w:val="32"/>
          <w:szCs w:val="32"/>
        </w:rPr>
      </w:pPr>
    </w:p>
    <w:p w:rsidR="004471FC" w:rsidRPr="005F216B" w:rsidRDefault="004471FC" w:rsidP="004471FC">
      <w:pPr>
        <w:pStyle w:val="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Arial"/>
          <w:sz w:val="32"/>
          <w:szCs w:val="32"/>
        </w:rPr>
        <w:lastRenderedPageBreak/>
        <w:t xml:space="preserve">Я только напомню о </w:t>
      </w:r>
      <w:r w:rsidRPr="005F216B">
        <w:rPr>
          <w:rFonts w:ascii="Comic Sans MS" w:hAnsi="Comic Sans MS" w:cs="Tahoma"/>
          <w:sz w:val="32"/>
          <w:szCs w:val="32"/>
        </w:rPr>
        <w:t>влияни</w:t>
      </w:r>
      <w:r w:rsidR="00FB2265">
        <w:rPr>
          <w:rFonts w:ascii="Comic Sans MS" w:hAnsi="Comic Sans MS" w:cs="Tahoma"/>
          <w:sz w:val="32"/>
          <w:szCs w:val="32"/>
        </w:rPr>
        <w:t>и</w:t>
      </w:r>
      <w:r w:rsidRPr="005F216B">
        <w:rPr>
          <w:rFonts w:ascii="Comic Sans MS" w:hAnsi="Comic Sans MS" w:cs="Tahoma"/>
          <w:sz w:val="32"/>
          <w:szCs w:val="32"/>
        </w:rPr>
        <w:t xml:space="preserve"> компьютерных игр на детей:</w:t>
      </w:r>
      <w:r w:rsidRPr="005F216B">
        <w:rPr>
          <w:rFonts w:ascii="Comic Sans MS" w:hAnsi="Comic Sans MS" w:cs="Tahoma"/>
          <w:sz w:val="28"/>
          <w:szCs w:val="28"/>
        </w:rPr>
        <w:t xml:space="preserve"> здоровье физическое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Разные 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стрелялки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, симуляторы, сюжетные игры – обычный вид досуга детей в возрасте от 6 лет и старше (если родители регулярно занимают компьютерными играми ребенка еще меньшего возраста, то все проблемы, о которых пойдет речь далее, возрастают в геометрической прогрессии).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Понаблюдайте, как ваш ребенок играет за компьютером: наверняка подолгу сидит в одной позе, с перекошенной спиной, уставившись в экран и не моргая</w:t>
      </w:r>
      <w:proofErr w:type="gram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… В</w:t>
      </w:r>
      <w:proofErr w:type="gram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от то-то и оно.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Педиатры и офтальмологи в унисон твердят о пагубном влиянии компьютерных игр на здоровье детей. Длительное сидение в неправильной позе дает нагрузку на позвоночник и неокрепший еще мышечный корсет, ускоряет развитие </w:t>
      </w:r>
      <w:hyperlink r:id="rId6" w:tooltip="Как лечить сколиоз у детей?" w:history="1">
        <w:r w:rsidRPr="005F216B">
          <w:rPr>
            <w:rFonts w:ascii="Comic Sans MS" w:eastAsia="Times New Roman" w:hAnsi="Comic Sans MS" w:cs="Tahoma"/>
            <w:sz w:val="28"/>
            <w:szCs w:val="28"/>
            <w:u w:val="single"/>
            <w:lang w:eastAsia="ru-RU"/>
          </w:rPr>
          <w:t>сколиоза</w:t>
        </w:r>
      </w:hyperlink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Постоянное использование мышки может привести к тому, что у ребенка могут начать неметь и болеть пальцы правой руки (или левой, если он левша и держит мышку левой рукой). Это так называемый туннельный синдром – однообразная нагрузка на кисть приводит к сдавливанию нервов.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Детские глазки, неотрывно, не моргая, следящие за </w:t>
      </w:r>
      <w:proofErr w:type="gram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происходящем</w:t>
      </w:r>
      <w:proofErr w:type="gram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 на экране, получают колоссальную нагрузку. Вспомните – ведь даже у вас после целого дня сидения за монитором в </w:t>
      </w:r>
      <w:proofErr w:type="gram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глаза</w:t>
      </w:r>
      <w:proofErr w:type="gram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 будто песку насыпали.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Что же говорить про ребенка? Утомляемость глаз, их покраснение, «сухой глаз» — все эти признаки компьютерного зрительного синдрома окулисты наблюдают сегодня у многих детей.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В результате — прогрессирующая близорукость, головные боли…</w:t>
      </w:r>
    </w:p>
    <w:p w:rsidR="004471FC" w:rsidRPr="005F216B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А прибавьте к этому дополнительную нагрузку в течение учебного года, когда дети еще больше времени проводят сидя и напрягая глаза.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outlineLvl w:val="1"/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  <w:t>Влияние компьютерных игр на детей: здоровье психическое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Если с влиянием компьютерных игр на неокрепший детский организм все более-менее понятно, потому что появляются жалобы на самочувствие, то психика – материя тонкая. Тут все может быть не настолько очевидно, но и последствия для нервно-психического здоровья ребенка могут быть гораздо тяжелее.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 xml:space="preserve">Однозначно стоит обратить внимание на такие признаки: ваш сын или дочка, регулярно играющие в компьютерные игры, </w:t>
      </w:r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t xml:space="preserve">стали </w:t>
      </w:r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lastRenderedPageBreak/>
        <w:t xml:space="preserve">раздражительными, нервными, плохо управляемыми, появились истерики, которых раньше не было, приступы агрессии по пустяковым поводам, </w:t>
      </w:r>
      <w:proofErr w:type="spellStart"/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t>энурез</w:t>
      </w:r>
      <w:proofErr w:type="spellEnd"/>
      <w:r w:rsidRPr="004471FC">
        <w:rPr>
          <w:rFonts w:ascii="Comic Sans MS" w:eastAsia="Times New Roman" w:hAnsi="Comic Sans MS" w:cs="Tahoma"/>
          <w:b/>
          <w:sz w:val="28"/>
          <w:szCs w:val="28"/>
          <w:u w:val="single"/>
          <w:lang w:eastAsia="ru-RU"/>
        </w:rPr>
        <w:t>…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Так психика ребенка может компенсировать нагрузку, которую она получает во время компьютерных игр. Напряжение и волнение, в котором находится ребенок, играющий, например, в «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стрелялку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», неожиданные повороты сюжета, сильное возбуждение не могут исчезнуть бесследно и проявляются потом вот в таких неожиданных для родителей изменениях поведения.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outlineLvl w:val="1"/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b/>
          <w:bCs/>
          <w:sz w:val="28"/>
          <w:szCs w:val="28"/>
          <w:lang w:eastAsia="ru-RU"/>
        </w:rPr>
        <w:t>Искаженное мировосприятие – беда современных детей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Отдельно хочется сказать про влияние компьютерных игр, связанных с насилием, на психику детей, особенно мальчиков 8-15 лет, так как они традиционно являются целевой аудиторией игр, связанных с военными кампаниями, спецоперациями, битвами с монстрами и т.д.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СМИ, медики и учителя бьют в набат по поводу обострившейся проблемы детской </w:t>
      </w:r>
      <w:hyperlink r:id="rId7" w:tooltip="Проблема детской жестокости: почему ребенок злой?" w:history="1">
        <w:r w:rsidRPr="005F216B">
          <w:rPr>
            <w:rFonts w:ascii="Comic Sans MS" w:eastAsia="Times New Roman" w:hAnsi="Comic Sans MS" w:cs="Tahoma"/>
            <w:sz w:val="28"/>
            <w:szCs w:val="28"/>
            <w:u w:val="single"/>
            <w:lang w:eastAsia="ru-RU"/>
          </w:rPr>
          <w:t>жестокости</w:t>
        </w:r>
      </w:hyperlink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. Случаи, когда дети и подростки убивают своих сверстников, уже настолько часты, что даже перестали шокировать. А истоки этой «звериной» жестокости во многом оттуда, из компьютерных «игрушек», культивирующих силу.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У детей, много и часто играющих в «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стрелялки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», искажается мировосприятие:</w:t>
      </w:r>
    </w:p>
    <w:p w:rsidR="004471FC" w:rsidRPr="004471FC" w:rsidRDefault="004471FC" w:rsidP="004471FC">
      <w:pPr>
        <w:numPr>
          <w:ilvl w:val="0"/>
          <w:numId w:val="1"/>
        </w:numPr>
        <w:shd w:val="clear" w:color="auto" w:fill="FFFFFF"/>
        <w:spacing w:after="0"/>
        <w:ind w:left="335"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ребенок ассоциирует себя с бессмертным компьютерным героем и привыкает к тому, что если его «убили», можно начать игру заново – чувство самосохранения притупляется, и вот уже на улице ему кажется, что он способен с легкостью и без риска для жизни совершить какой-нибудь головокружительный трюк;</w:t>
      </w:r>
    </w:p>
    <w:p w:rsidR="004471FC" w:rsidRPr="004471FC" w:rsidRDefault="004471FC" w:rsidP="004471FC">
      <w:pPr>
        <w:numPr>
          <w:ilvl w:val="0"/>
          <w:numId w:val="1"/>
        </w:numPr>
        <w:shd w:val="clear" w:color="auto" w:fill="FFFFFF"/>
        <w:spacing w:before="100" w:after="0"/>
        <w:ind w:left="335"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ребенок начинает считать, что решение любых конфликтов с использованием силы и оружия – это норма, и даже не пытается уладить ссоры в реальной жизни мирным путем, просто не умеет этого делать;</w:t>
      </w:r>
    </w:p>
    <w:p w:rsidR="004471FC" w:rsidRPr="004471FC" w:rsidRDefault="004471FC" w:rsidP="004471FC">
      <w:pPr>
        <w:numPr>
          <w:ilvl w:val="0"/>
          <w:numId w:val="1"/>
        </w:numPr>
        <w:shd w:val="clear" w:color="auto" w:fill="FFFFFF"/>
        <w:spacing w:before="100" w:after="0"/>
        <w:ind w:left="335"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за самые жестокие поступки и убийства герои компьютерных игр не несут ответственности – эта модель поведения переносится ребенком и на реальный мир: можно ударить, до крови избить соперника – и тебе ничего за это не будет!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lastRenderedPageBreak/>
        <w:t>Просто задайте себе вопрос: хотите ли вы, чтобы ваш ребенок жил в социуме по законам «</w:t>
      </w:r>
      <w:proofErr w:type="spellStart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стрелялки</w:t>
      </w:r>
      <w:proofErr w:type="spellEnd"/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»?</w:t>
      </w:r>
    </w:p>
    <w:p w:rsidR="004471FC" w:rsidRPr="004471FC" w:rsidRDefault="004471FC" w:rsidP="004471FC">
      <w:pPr>
        <w:shd w:val="clear" w:color="auto" w:fill="FFFFFF"/>
        <w:spacing w:after="0"/>
        <w:ind w:firstLine="709"/>
        <w:contextualSpacing/>
        <w:jc w:val="both"/>
        <w:rPr>
          <w:rFonts w:ascii="Comic Sans MS" w:eastAsia="Times New Roman" w:hAnsi="Comic Sans MS" w:cs="Tahoma"/>
          <w:sz w:val="28"/>
          <w:szCs w:val="28"/>
          <w:lang w:eastAsia="ru-RU"/>
        </w:rPr>
      </w:pPr>
      <w:r w:rsidRPr="004471FC">
        <w:rPr>
          <w:rFonts w:ascii="Comic Sans MS" w:eastAsia="Times New Roman" w:hAnsi="Comic Sans MS" w:cs="Tahoma"/>
          <w:sz w:val="28"/>
          <w:szCs w:val="28"/>
          <w:lang w:eastAsia="ru-RU"/>
        </w:rPr>
        <w:t>Вместо навыков общения, умения находить компромиссы и слышать других, решал все проблемы, как мускулистые мужики в играх, обвешанные оружием?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При этом не стоит думать, что уж ваша-то дочка, не играющая в кровопролитные игры, а увлеченная, скажем, «Веселой фермой» или «Салоном красоты», в полной психологической безопасности. Еще один аспект негативного влияния компьютерных игр на детей – игры убивают способность трудиться, прилагать усилия для достижения результата. Дети привыкают, что пара кликов мышкой решает любую проблему – и вот ты писаная красавица, твой компьютерный питомец накормлен и счастлив, ферма процветает.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Эту неправильную модель поведения они переносят потом и на реальную жизнь – отсюда депрессии, стрессы и истерики, когда что-то не получается с первого раза, когда нужно постараться, чтобы получилось.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Что же можем сделать мы, родители, чтобы свести к минимуму отрицательное влияние компьютерных игр на своего ребенка?</w:t>
      </w:r>
    </w:p>
    <w:p w:rsidR="004471FC" w:rsidRPr="005F216B" w:rsidRDefault="004471FC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Ничего нового тут не придумать – интересуйтесь своим ребенком больше, проводите с ним время, показывайте ему, что есть другие формы досуга – спорт, книги, настольные игры, хобби.</w:t>
      </w:r>
    </w:p>
    <w:p w:rsidR="005F216B" w:rsidRPr="005F216B" w:rsidRDefault="005F216B" w:rsidP="004471F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omic Sans MS" w:hAnsi="Comic Sans MS" w:cs="Tahoma"/>
          <w:sz w:val="28"/>
          <w:szCs w:val="28"/>
        </w:rPr>
      </w:pPr>
    </w:p>
    <w:p w:rsidR="005F216B" w:rsidRPr="005F216B" w:rsidRDefault="004471FC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Tahoma"/>
          <w:sz w:val="40"/>
          <w:szCs w:val="40"/>
        </w:rPr>
      </w:pPr>
      <w:r w:rsidRPr="005F216B">
        <w:rPr>
          <w:rFonts w:ascii="Comic Sans MS" w:hAnsi="Comic Sans MS" w:cs="Tahoma"/>
          <w:sz w:val="40"/>
          <w:szCs w:val="40"/>
        </w:rPr>
        <w:t>Не дайте компьютерным персонажам воспитать вашего ребенка вместо вас</w:t>
      </w:r>
      <w:r w:rsidR="005F216B" w:rsidRPr="005F216B">
        <w:rPr>
          <w:rFonts w:ascii="Comic Sans MS" w:hAnsi="Comic Sans MS" w:cs="Tahoma"/>
          <w:sz w:val="40"/>
          <w:szCs w:val="40"/>
        </w:rPr>
        <w:t xml:space="preserve">! </w:t>
      </w: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center"/>
        <w:rPr>
          <w:rFonts w:ascii="Comic Sans MS" w:hAnsi="Comic Sans MS" w:cs="Tahoma"/>
          <w:sz w:val="40"/>
          <w:szCs w:val="40"/>
        </w:rPr>
      </w:pP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>Статью подготовила</w:t>
      </w: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 xml:space="preserve"> Карпова Татьяна Александровна, </w:t>
      </w:r>
    </w:p>
    <w:p w:rsidR="005F216B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 xml:space="preserve">воспитатель подготовительной группы «Брусничка», «Смешарики»  </w:t>
      </w:r>
    </w:p>
    <w:p w:rsidR="00E3068D" w:rsidRPr="005F216B" w:rsidRDefault="005F216B" w:rsidP="005F216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right"/>
        <w:rPr>
          <w:rFonts w:ascii="Comic Sans MS" w:hAnsi="Comic Sans MS" w:cs="Tahoma"/>
          <w:sz w:val="28"/>
          <w:szCs w:val="28"/>
        </w:rPr>
      </w:pPr>
      <w:r w:rsidRPr="005F216B">
        <w:rPr>
          <w:rFonts w:ascii="Comic Sans MS" w:hAnsi="Comic Sans MS" w:cs="Tahoma"/>
          <w:sz w:val="28"/>
          <w:szCs w:val="28"/>
        </w:rPr>
        <w:t xml:space="preserve">Октябрь 2018 г. </w:t>
      </w:r>
    </w:p>
    <w:sectPr w:rsidR="00E3068D" w:rsidRPr="005F216B" w:rsidSect="00447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7679D"/>
    <w:multiLevelType w:val="multilevel"/>
    <w:tmpl w:val="63D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71FC"/>
    <w:rsid w:val="00041EDB"/>
    <w:rsid w:val="00120B65"/>
    <w:rsid w:val="004471FC"/>
    <w:rsid w:val="005F216B"/>
    <w:rsid w:val="00A267EB"/>
    <w:rsid w:val="00E3068D"/>
    <w:rsid w:val="00FB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D"/>
  </w:style>
  <w:style w:type="paragraph" w:styleId="2">
    <w:name w:val="heading 2"/>
    <w:basedOn w:val="a"/>
    <w:link w:val="20"/>
    <w:uiPriority w:val="9"/>
    <w:qFormat/>
    <w:rsid w:val="00447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71FC"/>
    <w:rPr>
      <w:color w:val="0000FF"/>
      <w:u w:val="single"/>
    </w:rPr>
  </w:style>
  <w:style w:type="character" w:customStyle="1" w:styleId="widget-caption">
    <w:name w:val="widget-caption"/>
    <w:basedOn w:val="a0"/>
    <w:rsid w:val="004471FC"/>
  </w:style>
  <w:style w:type="character" w:styleId="a5">
    <w:name w:val="Emphasis"/>
    <w:basedOn w:val="a0"/>
    <w:uiPriority w:val="20"/>
    <w:qFormat/>
    <w:rsid w:val="004471F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471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59"/>
    <w:rsid w:val="00A26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623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mpaty.net/20131024/problema-detskoj-zhestok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mpaty.net/20120707/lechenie-skolioza-u-detej/" TargetMode="External"/><Relationship Id="rId5" Type="http://schemas.openxmlformats.org/officeDocument/2006/relationships/hyperlink" Target="https://www.reddit.com/r/creepy/comments/8xq0ap/_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2018-10-24T14:12:00Z</dcterms:created>
  <dcterms:modified xsi:type="dcterms:W3CDTF">2018-11-11T08:45:00Z</dcterms:modified>
</cp:coreProperties>
</file>